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6B" w:rsidRDefault="00B60E3C">
      <w:pPr>
        <w:spacing w:line="200" w:lineRule="exact"/>
      </w:pPr>
      <w:r w:rsidRPr="006932FD">
        <w:rPr>
          <w:rFonts w:ascii="Tahoma" w:hAnsi="Tahoma" w:cs="Tahoma"/>
          <w:noProof/>
          <w:sz w:val="24"/>
          <w:szCs w:val="24"/>
          <w:lang w:val="en-GB" w:eastAsia="en-GB"/>
        </w:rPr>
        <mc:AlternateContent>
          <mc:Choice Requires="wps">
            <w:drawing>
              <wp:anchor distT="0" distB="0" distL="114300" distR="114300" simplePos="0" relativeHeight="251659264" behindDoc="1" locked="0" layoutInCell="1" allowOverlap="1" wp14:anchorId="2EDB5B91" wp14:editId="30549F9F">
                <wp:simplePos x="0" y="0"/>
                <wp:positionH relativeFrom="column">
                  <wp:posOffset>-718185</wp:posOffset>
                </wp:positionH>
                <wp:positionV relativeFrom="paragraph">
                  <wp:posOffset>117544</wp:posOffset>
                </wp:positionV>
                <wp:extent cx="7202805" cy="890270"/>
                <wp:effectExtent l="0" t="0" r="0" b="0"/>
                <wp:wrapTight wrapText="bothSides">
                  <wp:wrapPolygon edited="0">
                    <wp:start x="114" y="0"/>
                    <wp:lineTo x="114" y="21016"/>
                    <wp:lineTo x="21423" y="21016"/>
                    <wp:lineTo x="21423" y="0"/>
                    <wp:lineTo x="114"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DB5B91" id="_x0000_t202" coordsize="21600,21600" o:spt="202" path="m,l,21600r21600,l21600,xe">
                <v:stroke joinstyle="miter"/>
                <v:path gradientshapeok="t" o:connecttype="rect"/>
              </v:shapetype>
              <v:shape id="Text Box 9" o:spid="_x0000_s1026" type="#_x0000_t202" style="position:absolute;margin-left:-56.55pt;margin-top:9.25pt;width:567.15pt;height:70.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" filled="f" stroked="f">
                <v:textbox style="mso-fit-shape-to-text:t">
                  <w:txbxContent>
                    <w:p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v:textbox>
                <w10:wrap type="tight"/>
              </v:shape>
            </w:pict>
          </mc:Fallback>
        </mc:AlternateContent>
      </w:r>
      <w:r>
        <w:rPr>
          <w:rFonts w:ascii="Tahoma" w:hAnsi="Tahoma" w:cs="Tahoma"/>
          <w:noProof/>
          <w:sz w:val="24"/>
          <w:szCs w:val="24"/>
          <w:lang w:val="en-GB" w:eastAsia="en-GB"/>
        </w:rPr>
        <mc:AlternateContent>
          <mc:Choice Requires="wps">
            <w:drawing>
              <wp:anchor distT="0" distB="0" distL="114300" distR="114300" simplePos="0" relativeHeight="251663360" behindDoc="1" locked="0" layoutInCell="1" allowOverlap="1" wp14:anchorId="40BF76EC" wp14:editId="0C420CCF">
                <wp:simplePos x="0" y="0"/>
                <wp:positionH relativeFrom="column">
                  <wp:posOffset>3275933</wp:posOffset>
                </wp:positionH>
                <wp:positionV relativeFrom="paragraph">
                  <wp:posOffset>-1036389</wp:posOffset>
                </wp:positionV>
                <wp:extent cx="2883535" cy="125253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25253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48F92A2" id="Rectangle 4" o:spid="_x0000_s1026" style="position:absolute;margin-left:257.95pt;margin-top:-81.6pt;width:227.05pt;height:986.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" fillcolor="red" strokeweight="0">
                <v:shadow on="t" color="#622423 [1605]" offset="1pt"/>
              </v:rect>
            </w:pict>
          </mc:Fallback>
        </mc:AlternateContent>
      </w:r>
    </w:p>
    <w:p w:rsidR="00D3736B" w:rsidRDefault="00D3736B">
      <w:pPr>
        <w:spacing w:line="200" w:lineRule="exact"/>
      </w:pPr>
    </w:p>
    <w:p w:rsidR="00D3736B" w:rsidRDefault="00D3736B">
      <w:pPr>
        <w:spacing w:line="200" w:lineRule="exact"/>
      </w:pPr>
    </w:p>
    <w:p w:rsidR="00D3736B" w:rsidRDefault="00B60E3C">
      <w:pPr>
        <w:spacing w:line="200" w:lineRule="exact"/>
      </w:pPr>
      <w:r w:rsidRPr="00915024">
        <w:rPr>
          <w:rFonts w:ascii="Tahoma" w:hAnsi="Tahoma" w:cs="Tahoma"/>
          <w:noProof/>
          <w:sz w:val="72"/>
          <w:szCs w:val="7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332048</wp:posOffset>
                </wp:positionH>
                <wp:positionV relativeFrom="paragraph">
                  <wp:posOffset>11348</wp:posOffset>
                </wp:positionV>
                <wp:extent cx="5035550" cy="13081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08100"/>
                        </a:xfrm>
                        <a:prstGeom prst="rect">
                          <a:avLst/>
                        </a:prstGeom>
                        <a:solidFill>
                          <a:srgbClr val="FF0000"/>
                        </a:solidFill>
                        <a:ln w="19050">
                          <a:solidFill>
                            <a:schemeClr val="bg1"/>
                          </a:solidFill>
                          <a:miter lim="800000"/>
                          <a:headEnd/>
                          <a:tailEnd/>
                        </a:ln>
                      </wps:spPr>
                      <wps:txbx>
                        <w:txbxContent>
                          <w:p w:rsidR="00B60E3C" w:rsidRDefault="00B60E3C" w:rsidP="00915024">
                            <w:pPr>
                              <w:jc w:val="center"/>
                            </w:pPr>
                            <w:r w:rsidRPr="00915024">
                              <w:rPr>
                                <w:rFonts w:ascii="Tahoma" w:hAnsi="Tahoma" w:cs="Tahoma"/>
                                <w:sz w:val="72"/>
                                <w:szCs w:val="72"/>
                              </w:rPr>
                              <w:t>Relationships and Sex Education (RSE) Polic</w:t>
                            </w:r>
                            <w:r>
                              <w:rPr>
                                <w:rFonts w:ascii="Tahoma" w:hAnsi="Tahoma" w:cs="Tahoma"/>
                                <w:sz w:val="72"/>
                                <w:szCs w:val="7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15pt;margin-top:.9pt;width:396.5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" fillcolor="red" strokecolor="white [3212]" strokeweight="1.5pt">
                <v:textbox>
                  <w:txbxContent>
                    <w:p w:rsidR="00B60E3C" w:rsidRDefault="00B60E3C" w:rsidP="00915024">
                      <w:pPr>
                        <w:jc w:val="center"/>
                      </w:pPr>
                      <w:r w:rsidRPr="00915024">
                        <w:rPr>
                          <w:rFonts w:ascii="Tahoma" w:hAnsi="Tahoma" w:cs="Tahoma"/>
                          <w:sz w:val="72"/>
                          <w:szCs w:val="72"/>
                        </w:rPr>
                        <w:t>Relationships and Sex Education (RSE) Polic</w:t>
                      </w:r>
                      <w:r>
                        <w:rPr>
                          <w:rFonts w:ascii="Tahoma" w:hAnsi="Tahoma" w:cs="Tahoma"/>
                          <w:sz w:val="72"/>
                          <w:szCs w:val="72"/>
                        </w:rPr>
                        <w:t>y</w:t>
                      </w:r>
                    </w:p>
                  </w:txbxContent>
                </v:textbox>
                <w10:wrap type="square"/>
              </v:shape>
            </w:pict>
          </mc:Fallback>
        </mc:AlternateContent>
      </w:r>
    </w:p>
    <w:p w:rsidR="00D3736B" w:rsidRDefault="00D3736B">
      <w:pPr>
        <w:spacing w:line="200" w:lineRule="exact"/>
      </w:pPr>
    </w:p>
    <w:p w:rsidR="00D3736B" w:rsidRDefault="00D3736B">
      <w:pPr>
        <w:spacing w:line="200" w:lineRule="exact"/>
      </w:pPr>
    </w:p>
    <w:p w:rsidR="00D3736B" w:rsidRDefault="00D3736B">
      <w:pPr>
        <w:spacing w:before="17" w:line="220" w:lineRule="exact"/>
        <w:rPr>
          <w:sz w:val="22"/>
          <w:szCs w:val="22"/>
        </w:rPr>
      </w:pPr>
    </w:p>
    <w:p w:rsidR="00D3736B" w:rsidRDefault="00D3736B">
      <w:pPr>
        <w:spacing w:before="1" w:line="100" w:lineRule="exact"/>
        <w:rPr>
          <w:sz w:val="11"/>
          <w:szCs w:val="11"/>
        </w:rPr>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Pr="00915024" w:rsidRDefault="00D3736B" w:rsidP="00915024">
      <w:pPr>
        <w:spacing w:line="960" w:lineRule="exact"/>
        <w:ind w:right="2102"/>
        <w:rPr>
          <w:rFonts w:ascii="Tahoma" w:hAnsi="Tahoma" w:cs="Tahoma"/>
          <w:sz w:val="144"/>
          <w:szCs w:val="72"/>
        </w:rPr>
      </w:pPr>
    </w:p>
    <w:p w:rsidR="00BA3AF9" w:rsidRDefault="00F967CA">
      <w:pPr>
        <w:spacing w:line="960" w:lineRule="exact"/>
        <w:ind w:left="2109" w:right="2102" w:hanging="13"/>
        <w:jc w:val="center"/>
        <w:rPr>
          <w:b/>
          <w:sz w:val="72"/>
          <w:szCs w:val="72"/>
        </w:rPr>
      </w:pPr>
      <w:r w:rsidRPr="006932FD">
        <w:rPr>
          <w:rFonts w:ascii="Tahoma" w:hAnsi="Tahoma" w:cs="Tahoma"/>
          <w:noProof/>
          <w:sz w:val="24"/>
          <w:szCs w:val="24"/>
          <w:lang w:val="en-GB" w:eastAsia="en-GB"/>
        </w:rPr>
        <w:drawing>
          <wp:anchor distT="0" distB="0" distL="114300" distR="114300" simplePos="0" relativeHeight="251665408" behindDoc="0" locked="0" layoutInCell="0" allowOverlap="1" wp14:anchorId="71D51EBD" wp14:editId="180929E1">
            <wp:simplePos x="0" y="0"/>
            <wp:positionH relativeFrom="page">
              <wp:posOffset>-27505</wp:posOffset>
            </wp:positionH>
            <wp:positionV relativeFrom="page">
              <wp:posOffset>4166653</wp:posOffset>
            </wp:positionV>
            <wp:extent cx="7594600" cy="2658110"/>
            <wp:effectExtent l="19050" t="19050" r="25400" b="27940"/>
            <wp:wrapNone/>
            <wp:docPr id="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7594600" cy="2658110"/>
                    </a:xfrm>
                    <a:prstGeom prst="rect">
                      <a:avLst/>
                    </a:prstGeom>
                    <a:ln w="12700">
                      <a:solidFill>
                        <a:schemeClr val="bg1"/>
                      </a:solidFill>
                    </a:ln>
                  </pic:spPr>
                </pic:pic>
              </a:graphicData>
            </a:graphic>
            <wp14:sizeRelH relativeFrom="margin">
              <wp14:pctWidth>0</wp14:pctWidth>
            </wp14:sizeRelH>
          </wp:anchor>
        </w:drawing>
      </w:r>
    </w:p>
    <w:p w:rsidR="00BA3AF9" w:rsidRDefault="00BA3AF9">
      <w:pPr>
        <w:spacing w:line="960" w:lineRule="exact"/>
        <w:ind w:left="2109" w:right="2102" w:hanging="13"/>
        <w:jc w:val="center"/>
        <w:rPr>
          <w:b/>
          <w:sz w:val="72"/>
          <w:szCs w:val="72"/>
        </w:rPr>
      </w:pPr>
    </w:p>
    <w:p w:rsidR="00915024" w:rsidRDefault="00915024" w:rsidP="00BA3AF9">
      <w:pPr>
        <w:spacing w:line="960" w:lineRule="exact"/>
        <w:ind w:left="2109" w:right="2102" w:hanging="13"/>
        <w:jc w:val="both"/>
        <w:rPr>
          <w:rFonts w:ascii="Tahoma" w:hAnsi="Tahoma" w:cs="Tahoma"/>
          <w:b/>
          <w:sz w:val="40"/>
          <w:szCs w:val="40"/>
        </w:rPr>
      </w:pPr>
    </w:p>
    <w:p w:rsidR="00915024" w:rsidRDefault="00915024" w:rsidP="00BA3AF9">
      <w:pPr>
        <w:spacing w:line="960" w:lineRule="exact"/>
        <w:ind w:left="2109" w:right="2102" w:hanging="13"/>
        <w:jc w:val="both"/>
        <w:rPr>
          <w:rFonts w:ascii="Tahoma" w:hAnsi="Tahoma" w:cs="Tahoma"/>
          <w:b/>
          <w:sz w:val="40"/>
          <w:szCs w:val="40"/>
        </w:rPr>
      </w:pPr>
    </w:p>
    <w:p w:rsidR="00915024" w:rsidRDefault="00B60E3C" w:rsidP="00BA3AF9">
      <w:pPr>
        <w:spacing w:line="960" w:lineRule="exact"/>
        <w:ind w:left="2109" w:right="2102" w:hanging="13"/>
        <w:jc w:val="both"/>
        <w:rPr>
          <w:rFonts w:ascii="Tahoma" w:hAnsi="Tahoma" w:cs="Tahoma"/>
          <w:b/>
          <w:sz w:val="40"/>
          <w:szCs w:val="40"/>
        </w:rPr>
      </w:pPr>
      <w:r>
        <w:rPr>
          <w:noProof/>
          <w:lang w:val="en-GB" w:eastAsia="en-GB"/>
        </w:rPr>
        <w:drawing>
          <wp:anchor distT="0" distB="0" distL="114300" distR="114300" simplePos="0" relativeHeight="251671552" behindDoc="1" locked="0" layoutInCell="1" allowOverlap="1" wp14:anchorId="26D51F51" wp14:editId="591F1D1F">
            <wp:simplePos x="0" y="0"/>
            <wp:positionH relativeFrom="column">
              <wp:posOffset>-71585</wp:posOffset>
            </wp:positionH>
            <wp:positionV relativeFrom="paragraph">
              <wp:posOffset>448442</wp:posOffset>
            </wp:positionV>
            <wp:extent cx="2562225" cy="30481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9C2" w:rsidRPr="00915024">
        <w:rPr>
          <w:rFonts w:ascii="Tahoma" w:hAnsi="Tahoma" w:cs="Tahoma"/>
          <w:b/>
          <w:noProof/>
          <w:sz w:val="40"/>
          <w:szCs w:val="40"/>
          <w:lang w:val="en-GB" w:eastAsia="en-GB"/>
        </w:rPr>
        <mc:AlternateContent>
          <mc:Choice Requires="wps">
            <w:drawing>
              <wp:anchor distT="45720" distB="45720" distL="114300" distR="114300" simplePos="0" relativeHeight="251669504" behindDoc="1" locked="0" layoutInCell="1" allowOverlap="1">
                <wp:simplePos x="0" y="0"/>
                <wp:positionH relativeFrom="column">
                  <wp:posOffset>3727873</wp:posOffset>
                </wp:positionH>
                <wp:positionV relativeFrom="paragraph">
                  <wp:posOffset>518795</wp:posOffset>
                </wp:positionV>
                <wp:extent cx="2425700" cy="3447627"/>
                <wp:effectExtent l="0" t="0" r="1270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447627"/>
                        </a:xfrm>
                        <a:prstGeom prst="rect">
                          <a:avLst/>
                        </a:prstGeom>
                        <a:solidFill>
                          <a:srgbClr val="FF0000"/>
                        </a:solidFill>
                        <a:ln w="9525">
                          <a:solidFill>
                            <a:srgbClr val="FF0000"/>
                          </a:solidFill>
                          <a:miter lim="800000"/>
                          <a:headEnd/>
                          <a:tailEnd/>
                        </a:ln>
                      </wps:spPr>
                      <wps:txbx>
                        <w:txbxContent>
                          <w:p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rsidR="00B60E3C" w:rsidRDefault="00B60E3C">
                            <w:pPr>
                              <w:rPr>
                                <w:rFonts w:ascii="Tahoma" w:hAnsi="Tahoma" w:cs="Tahoma"/>
                                <w:color w:val="FFFFFF" w:themeColor="background1"/>
                                <w:sz w:val="48"/>
                              </w:rPr>
                            </w:pPr>
                            <w:proofErr w:type="spellStart"/>
                            <w:r w:rsidRPr="00F967CA">
                              <w:rPr>
                                <w:rFonts w:ascii="Tahoma" w:hAnsi="Tahoma" w:cs="Tahoma"/>
                                <w:color w:val="FFFFFF" w:themeColor="background1"/>
                                <w:sz w:val="48"/>
                              </w:rPr>
                              <w:t>Mr</w:t>
                            </w:r>
                            <w:proofErr w:type="spellEnd"/>
                            <w:r w:rsidRPr="00F967CA">
                              <w:rPr>
                                <w:rFonts w:ascii="Tahoma" w:hAnsi="Tahoma" w:cs="Tahoma"/>
                                <w:color w:val="FFFFFF" w:themeColor="background1"/>
                                <w:sz w:val="48"/>
                              </w:rPr>
                              <w:t xml:space="preserve"> D. Kirk</w:t>
                            </w:r>
                          </w:p>
                          <w:p w:rsidR="00B60E3C" w:rsidRDefault="00B60E3C">
                            <w:pPr>
                              <w:rPr>
                                <w:rFonts w:ascii="Tahoma" w:hAnsi="Tahoma" w:cs="Tahoma"/>
                                <w:color w:val="FFFFFF" w:themeColor="background1"/>
                                <w:sz w:val="48"/>
                              </w:rPr>
                            </w:pPr>
                          </w:p>
                          <w:p w:rsidR="00B60E3C" w:rsidRDefault="003D666C">
                            <w:pPr>
                              <w:rPr>
                                <w:rFonts w:ascii="Tahoma" w:hAnsi="Tahoma" w:cs="Tahoma"/>
                                <w:color w:val="FFFFFF" w:themeColor="background1"/>
                                <w:sz w:val="48"/>
                              </w:rPr>
                            </w:pPr>
                            <w:r>
                              <w:rPr>
                                <w:rFonts w:ascii="Tahoma" w:hAnsi="Tahoma" w:cs="Tahoma"/>
                                <w:color w:val="FFFFFF" w:themeColor="background1"/>
                                <w:sz w:val="48"/>
                              </w:rPr>
                              <w:t>Policy Date – September 202</w:t>
                            </w:r>
                            <w:r w:rsidR="009909DA">
                              <w:rPr>
                                <w:rFonts w:ascii="Tahoma" w:hAnsi="Tahoma" w:cs="Tahoma"/>
                                <w:color w:val="FFFFFF" w:themeColor="background1"/>
                                <w:sz w:val="48"/>
                              </w:rPr>
                              <w:t>3</w:t>
                            </w:r>
                          </w:p>
                          <w:p w:rsidR="00B60E3C" w:rsidRPr="00F967CA" w:rsidRDefault="00B60E3C">
                            <w:pPr>
                              <w:rPr>
                                <w:rFonts w:ascii="Tahoma" w:hAnsi="Tahoma" w:cs="Tahoma"/>
                                <w:color w:val="FFFFFF" w:themeColor="background1"/>
                                <w:sz w:val="48"/>
                              </w:rPr>
                            </w:pPr>
                          </w:p>
                          <w:p w:rsidR="00B60E3C" w:rsidRPr="00F967CA" w:rsidRDefault="003D666C">
                            <w:pPr>
                              <w:rPr>
                                <w:rFonts w:ascii="Tahoma" w:hAnsi="Tahoma" w:cs="Tahoma"/>
                                <w:color w:val="FFFFFF" w:themeColor="background1"/>
                                <w:sz w:val="48"/>
                              </w:rPr>
                            </w:pPr>
                            <w:r>
                              <w:rPr>
                                <w:rFonts w:ascii="Tahoma" w:hAnsi="Tahoma" w:cs="Tahoma"/>
                                <w:color w:val="FFFFFF" w:themeColor="background1"/>
                                <w:sz w:val="48"/>
                              </w:rPr>
                              <w:t>Review Date – September 202</w:t>
                            </w:r>
                            <w:r w:rsidR="009909DA">
                              <w:rPr>
                                <w:rFonts w:ascii="Tahoma" w:hAnsi="Tahoma" w:cs="Tahoma"/>
                                <w:color w:val="FFFFFF" w:themeColor="background1"/>
                                <w:sz w:val="4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55pt;margin-top:40.85pt;width:191pt;height:271.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" fillcolor="red" strokecolor="red">
                <v:textbox>
                  <w:txbxContent>
                    <w:p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rsidR="00B60E3C" w:rsidRDefault="00B60E3C">
                      <w:pPr>
                        <w:rPr>
                          <w:rFonts w:ascii="Tahoma" w:hAnsi="Tahoma" w:cs="Tahoma"/>
                          <w:color w:val="FFFFFF" w:themeColor="background1"/>
                          <w:sz w:val="48"/>
                        </w:rPr>
                      </w:pPr>
                      <w:proofErr w:type="spellStart"/>
                      <w:r w:rsidRPr="00F967CA">
                        <w:rPr>
                          <w:rFonts w:ascii="Tahoma" w:hAnsi="Tahoma" w:cs="Tahoma"/>
                          <w:color w:val="FFFFFF" w:themeColor="background1"/>
                          <w:sz w:val="48"/>
                        </w:rPr>
                        <w:t>Mr</w:t>
                      </w:r>
                      <w:proofErr w:type="spellEnd"/>
                      <w:r w:rsidRPr="00F967CA">
                        <w:rPr>
                          <w:rFonts w:ascii="Tahoma" w:hAnsi="Tahoma" w:cs="Tahoma"/>
                          <w:color w:val="FFFFFF" w:themeColor="background1"/>
                          <w:sz w:val="48"/>
                        </w:rPr>
                        <w:t xml:space="preserve"> D. Kirk</w:t>
                      </w:r>
                    </w:p>
                    <w:p w:rsidR="00B60E3C" w:rsidRDefault="00B60E3C">
                      <w:pPr>
                        <w:rPr>
                          <w:rFonts w:ascii="Tahoma" w:hAnsi="Tahoma" w:cs="Tahoma"/>
                          <w:color w:val="FFFFFF" w:themeColor="background1"/>
                          <w:sz w:val="48"/>
                        </w:rPr>
                      </w:pPr>
                    </w:p>
                    <w:p w:rsidR="00B60E3C" w:rsidRDefault="003D666C">
                      <w:pPr>
                        <w:rPr>
                          <w:rFonts w:ascii="Tahoma" w:hAnsi="Tahoma" w:cs="Tahoma"/>
                          <w:color w:val="FFFFFF" w:themeColor="background1"/>
                          <w:sz w:val="48"/>
                        </w:rPr>
                      </w:pPr>
                      <w:r>
                        <w:rPr>
                          <w:rFonts w:ascii="Tahoma" w:hAnsi="Tahoma" w:cs="Tahoma"/>
                          <w:color w:val="FFFFFF" w:themeColor="background1"/>
                          <w:sz w:val="48"/>
                        </w:rPr>
                        <w:t>Policy Date – September 202</w:t>
                      </w:r>
                      <w:r w:rsidR="009909DA">
                        <w:rPr>
                          <w:rFonts w:ascii="Tahoma" w:hAnsi="Tahoma" w:cs="Tahoma"/>
                          <w:color w:val="FFFFFF" w:themeColor="background1"/>
                          <w:sz w:val="48"/>
                        </w:rPr>
                        <w:t>3</w:t>
                      </w:r>
                    </w:p>
                    <w:p w:rsidR="00B60E3C" w:rsidRPr="00F967CA" w:rsidRDefault="00B60E3C">
                      <w:pPr>
                        <w:rPr>
                          <w:rFonts w:ascii="Tahoma" w:hAnsi="Tahoma" w:cs="Tahoma"/>
                          <w:color w:val="FFFFFF" w:themeColor="background1"/>
                          <w:sz w:val="48"/>
                        </w:rPr>
                      </w:pPr>
                    </w:p>
                    <w:p w:rsidR="00B60E3C" w:rsidRPr="00F967CA" w:rsidRDefault="003D666C">
                      <w:pPr>
                        <w:rPr>
                          <w:rFonts w:ascii="Tahoma" w:hAnsi="Tahoma" w:cs="Tahoma"/>
                          <w:color w:val="FFFFFF" w:themeColor="background1"/>
                          <w:sz w:val="48"/>
                        </w:rPr>
                      </w:pPr>
                      <w:r>
                        <w:rPr>
                          <w:rFonts w:ascii="Tahoma" w:hAnsi="Tahoma" w:cs="Tahoma"/>
                          <w:color w:val="FFFFFF" w:themeColor="background1"/>
                          <w:sz w:val="48"/>
                        </w:rPr>
                        <w:t>Review Date – September 202</w:t>
                      </w:r>
                      <w:r w:rsidR="009909DA">
                        <w:rPr>
                          <w:rFonts w:ascii="Tahoma" w:hAnsi="Tahoma" w:cs="Tahoma"/>
                          <w:color w:val="FFFFFF" w:themeColor="background1"/>
                          <w:sz w:val="48"/>
                        </w:rPr>
                        <w:t>4</w:t>
                      </w:r>
                    </w:p>
                  </w:txbxContent>
                </v:textbox>
              </v:shape>
            </w:pict>
          </mc:Fallback>
        </mc:AlternateContent>
      </w:r>
    </w:p>
    <w:p w:rsidR="00915024" w:rsidRDefault="00915024" w:rsidP="00BA3AF9">
      <w:pPr>
        <w:spacing w:line="960" w:lineRule="exact"/>
        <w:ind w:left="2109" w:right="2102" w:hanging="13"/>
        <w:jc w:val="both"/>
        <w:rPr>
          <w:rFonts w:ascii="Tahoma" w:hAnsi="Tahoma" w:cs="Tahoma"/>
          <w:b/>
          <w:sz w:val="40"/>
          <w:szCs w:val="40"/>
        </w:rPr>
      </w:pPr>
    </w:p>
    <w:p w:rsidR="00915024" w:rsidRDefault="00915024" w:rsidP="00BA3AF9">
      <w:pPr>
        <w:spacing w:line="960" w:lineRule="exact"/>
        <w:ind w:left="2109" w:right="2102" w:hanging="13"/>
        <w:jc w:val="both"/>
        <w:rPr>
          <w:rFonts w:ascii="Tahoma" w:hAnsi="Tahoma" w:cs="Tahoma"/>
          <w:b/>
          <w:sz w:val="40"/>
          <w:szCs w:val="40"/>
        </w:rPr>
      </w:pPr>
    </w:p>
    <w:p w:rsidR="00BA3AF9" w:rsidRPr="00BA3AF9" w:rsidRDefault="00915024" w:rsidP="00915024">
      <w:pPr>
        <w:spacing w:line="960" w:lineRule="exact"/>
        <w:ind w:right="2102"/>
        <w:rPr>
          <w:rFonts w:ascii="Tahoma" w:hAnsi="Tahoma" w:cs="Tahoma"/>
          <w:b/>
          <w:sz w:val="40"/>
          <w:szCs w:val="40"/>
        </w:rPr>
      </w:pPr>
      <w:r>
        <w:rPr>
          <w:rFonts w:ascii="Tahoma" w:hAnsi="Tahoma" w:cs="Tahoma"/>
          <w:b/>
          <w:sz w:val="40"/>
          <w:szCs w:val="40"/>
        </w:rPr>
        <w:t xml:space="preserve">           </w:t>
      </w:r>
    </w:p>
    <w:p w:rsidR="00F967CA" w:rsidRDefault="00F967CA" w:rsidP="00F967CA">
      <w:pPr>
        <w:pStyle w:val="NoSpacing"/>
        <w:spacing w:line="360" w:lineRule="auto"/>
        <w:rPr>
          <w:rFonts w:ascii="Times New Roman" w:eastAsia="Times New Roman" w:hAnsi="Times New Roman" w:cs="Times New Roman"/>
          <w:b/>
          <w:sz w:val="72"/>
          <w:szCs w:val="72"/>
        </w:rPr>
      </w:pPr>
    </w:p>
    <w:p w:rsidR="00F967CA" w:rsidRDefault="00F967CA" w:rsidP="00F967CA">
      <w:pPr>
        <w:pStyle w:val="NoSpacing"/>
        <w:spacing w:line="360" w:lineRule="auto"/>
        <w:rPr>
          <w:rFonts w:ascii="Times New Roman" w:eastAsia="Times New Roman" w:hAnsi="Times New Roman" w:cs="Times New Roman"/>
          <w:b/>
          <w:sz w:val="72"/>
          <w:szCs w:val="72"/>
        </w:rPr>
      </w:pPr>
    </w:p>
    <w:p w:rsidR="00D3736B" w:rsidRPr="00F967CA" w:rsidRDefault="00B67ED7" w:rsidP="00F967CA">
      <w:pPr>
        <w:pStyle w:val="NoSpacing"/>
        <w:spacing w:line="360" w:lineRule="auto"/>
        <w:rPr>
          <w:rFonts w:eastAsia="Times New Roman"/>
          <w:bCs/>
          <w:sz w:val="40"/>
          <w:szCs w:val="40"/>
        </w:rPr>
      </w:pPr>
      <w:r w:rsidRPr="0030531B">
        <w:rPr>
          <w:rFonts w:ascii="Tahoma" w:hAnsi="Tahoma" w:cs="Tahoma"/>
          <w:b/>
          <w:position w:val="-1"/>
          <w:szCs w:val="24"/>
        </w:rPr>
        <w:t xml:space="preserve">Contents                         </w:t>
      </w:r>
      <w:r w:rsidR="0030531B">
        <w:rPr>
          <w:rFonts w:ascii="Tahoma" w:hAnsi="Tahoma" w:cs="Tahoma"/>
          <w:b/>
          <w:position w:val="-1"/>
          <w:szCs w:val="24"/>
        </w:rPr>
        <w:t xml:space="preserve">                               </w:t>
      </w:r>
    </w:p>
    <w:p w:rsidR="00D3736B" w:rsidRPr="0030531B" w:rsidRDefault="00D3736B">
      <w:pPr>
        <w:spacing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1.     </w:t>
      </w:r>
      <w:r w:rsidRPr="0030531B">
        <w:rPr>
          <w:rFonts w:ascii="Tahoma" w:hAnsi="Tahoma" w:cs="Tahoma"/>
          <w:position w:val="3"/>
          <w:sz w:val="22"/>
          <w:szCs w:val="24"/>
        </w:rPr>
        <w:t xml:space="preserve">Introduction                                                                                             </w:t>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p>
    <w:p w:rsidR="00D3736B" w:rsidRPr="0030531B" w:rsidRDefault="00D3736B">
      <w:pPr>
        <w:spacing w:before="2"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2.     </w:t>
      </w:r>
      <w:r w:rsidRPr="0030531B">
        <w:rPr>
          <w:rFonts w:ascii="Tahoma" w:hAnsi="Tahoma" w:cs="Tahoma"/>
          <w:position w:val="3"/>
          <w:sz w:val="22"/>
          <w:szCs w:val="24"/>
        </w:rPr>
        <w:t xml:space="preserve">Aims                                                                                                          </w:t>
      </w:r>
      <w:r w:rsidR="0019545D" w:rsidRPr="0030531B">
        <w:rPr>
          <w:rFonts w:ascii="Tahoma" w:hAnsi="Tahoma" w:cs="Tahoma"/>
          <w:position w:val="3"/>
          <w:sz w:val="22"/>
          <w:szCs w:val="24"/>
        </w:rPr>
        <w:tab/>
      </w:r>
    </w:p>
    <w:p w:rsidR="00D3736B" w:rsidRPr="0030531B" w:rsidRDefault="00D3736B">
      <w:pPr>
        <w:spacing w:before="7"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3.     </w:t>
      </w:r>
      <w:r w:rsidRPr="0030531B">
        <w:rPr>
          <w:rFonts w:ascii="Tahoma" w:hAnsi="Tahoma" w:cs="Tahoma"/>
          <w:position w:val="3"/>
          <w:sz w:val="22"/>
          <w:szCs w:val="24"/>
        </w:rPr>
        <w:t xml:space="preserve">Statutory guidance                                                                                 </w:t>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p>
    <w:p w:rsidR="00D3736B" w:rsidRPr="0030531B" w:rsidRDefault="00D3736B">
      <w:pPr>
        <w:spacing w:before="8"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4.     </w:t>
      </w:r>
      <w:r w:rsidRPr="0030531B">
        <w:rPr>
          <w:rFonts w:ascii="Tahoma" w:hAnsi="Tahoma" w:cs="Tahoma"/>
          <w:position w:val="3"/>
          <w:sz w:val="22"/>
          <w:szCs w:val="24"/>
        </w:rPr>
        <w:t xml:space="preserve">Links with other policies                                                                         </w:t>
      </w:r>
      <w:r w:rsidR="0019545D" w:rsidRPr="0030531B">
        <w:rPr>
          <w:rFonts w:ascii="Tahoma" w:hAnsi="Tahoma" w:cs="Tahoma"/>
          <w:position w:val="3"/>
          <w:sz w:val="22"/>
          <w:szCs w:val="24"/>
        </w:rPr>
        <w:tab/>
        <w:t xml:space="preserve"> </w:t>
      </w:r>
    </w:p>
    <w:p w:rsidR="00D3736B" w:rsidRPr="0030531B" w:rsidRDefault="00D3736B">
      <w:pPr>
        <w:spacing w:before="2"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5.     </w:t>
      </w:r>
      <w:r w:rsidRPr="0030531B">
        <w:rPr>
          <w:rFonts w:ascii="Tahoma" w:hAnsi="Tahoma" w:cs="Tahoma"/>
          <w:position w:val="3"/>
          <w:sz w:val="22"/>
          <w:szCs w:val="24"/>
        </w:rPr>
        <w:t xml:space="preserve">Delivery of the program                                                                   </w:t>
      </w:r>
      <w:r w:rsidR="0019545D" w:rsidRPr="0030531B">
        <w:rPr>
          <w:rFonts w:ascii="Tahoma" w:hAnsi="Tahoma" w:cs="Tahoma"/>
          <w:position w:val="3"/>
          <w:sz w:val="22"/>
          <w:szCs w:val="24"/>
        </w:rPr>
        <w:tab/>
      </w:r>
    </w:p>
    <w:p w:rsidR="00D3736B" w:rsidRPr="0030531B" w:rsidRDefault="00D3736B">
      <w:pPr>
        <w:spacing w:before="8"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6.     </w:t>
      </w:r>
      <w:r w:rsidRPr="0030531B">
        <w:rPr>
          <w:rFonts w:ascii="Tahoma" w:hAnsi="Tahoma" w:cs="Tahoma"/>
          <w:position w:val="3"/>
          <w:sz w:val="22"/>
          <w:szCs w:val="24"/>
        </w:rPr>
        <w:t xml:space="preserve">Pupils with special educational needs and disabilities (SEND)         </w:t>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r w:rsidR="0030531B">
        <w:rPr>
          <w:rFonts w:ascii="Tahoma" w:hAnsi="Tahoma" w:cs="Tahoma"/>
          <w:position w:val="3"/>
          <w:sz w:val="22"/>
          <w:szCs w:val="24"/>
        </w:rPr>
        <w:t xml:space="preserve">          </w:t>
      </w:r>
    </w:p>
    <w:p w:rsidR="00D3736B" w:rsidRPr="0030531B" w:rsidRDefault="00D3736B">
      <w:pPr>
        <w:spacing w:before="7"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7.     </w:t>
      </w:r>
      <w:r w:rsidRPr="0030531B">
        <w:rPr>
          <w:rFonts w:ascii="Tahoma" w:hAnsi="Tahoma" w:cs="Tahoma"/>
          <w:position w:val="3"/>
          <w:sz w:val="22"/>
          <w:szCs w:val="24"/>
        </w:rPr>
        <w:t>Roles and responsibilities:</w:t>
      </w:r>
    </w:p>
    <w:p w:rsidR="00D3736B" w:rsidRPr="0030531B" w:rsidRDefault="00D3736B">
      <w:pPr>
        <w:spacing w:before="12" w:line="200" w:lineRule="exact"/>
        <w:rPr>
          <w:rFonts w:ascii="Tahoma" w:hAnsi="Tahoma" w:cs="Tahoma"/>
          <w:sz w:val="18"/>
        </w:rPr>
      </w:pPr>
    </w:p>
    <w:p w:rsidR="00D3736B" w:rsidRPr="0030531B" w:rsidRDefault="00B67ED7">
      <w:pPr>
        <w:spacing w:before="30"/>
        <w:ind w:left="791"/>
        <w:rPr>
          <w:rFonts w:ascii="Tahoma" w:hAnsi="Tahoma" w:cs="Tahoma"/>
          <w:sz w:val="22"/>
          <w:szCs w:val="24"/>
        </w:rPr>
      </w:pPr>
      <w:r w:rsidRPr="0030531B">
        <w:rPr>
          <w:rFonts w:ascii="Tahoma" w:hAnsi="Tahoma" w:cs="Tahoma"/>
          <w:sz w:val="22"/>
          <w:szCs w:val="24"/>
        </w:rPr>
        <w:t xml:space="preserve">6.1 The Trust                                                                                           </w:t>
      </w:r>
      <w:r w:rsidR="0019545D" w:rsidRPr="0030531B">
        <w:rPr>
          <w:rFonts w:ascii="Tahoma" w:hAnsi="Tahoma" w:cs="Tahoma"/>
          <w:sz w:val="22"/>
          <w:szCs w:val="24"/>
        </w:rPr>
        <w:tab/>
      </w:r>
      <w:r w:rsidRPr="0030531B">
        <w:rPr>
          <w:rFonts w:ascii="Tahoma" w:hAnsi="Tahoma" w:cs="Tahoma"/>
          <w:sz w:val="22"/>
          <w:szCs w:val="24"/>
        </w:rPr>
        <w:t xml:space="preserve">  </w:t>
      </w:r>
    </w:p>
    <w:p w:rsidR="00D3736B" w:rsidRPr="0030531B" w:rsidRDefault="00B67ED7">
      <w:pPr>
        <w:spacing w:before="89"/>
        <w:ind w:left="791"/>
        <w:rPr>
          <w:rFonts w:ascii="Tahoma" w:hAnsi="Tahoma" w:cs="Tahoma"/>
          <w:sz w:val="22"/>
          <w:szCs w:val="24"/>
        </w:rPr>
      </w:pPr>
      <w:r w:rsidRPr="0030531B">
        <w:rPr>
          <w:rFonts w:ascii="Tahoma" w:hAnsi="Tahoma" w:cs="Tahoma"/>
          <w:sz w:val="22"/>
          <w:szCs w:val="24"/>
        </w:rPr>
        <w:t xml:space="preserve">6.2 </w:t>
      </w:r>
      <w:r w:rsidR="0019545D" w:rsidRPr="0030531B">
        <w:rPr>
          <w:rFonts w:ascii="Tahoma" w:hAnsi="Tahoma" w:cs="Tahoma"/>
          <w:sz w:val="22"/>
          <w:szCs w:val="24"/>
        </w:rPr>
        <w:t xml:space="preserve">Dudley </w:t>
      </w:r>
      <w:r w:rsidRPr="0030531B">
        <w:rPr>
          <w:rFonts w:ascii="Tahoma" w:hAnsi="Tahoma" w:cs="Tahoma"/>
          <w:sz w:val="22"/>
          <w:szCs w:val="24"/>
        </w:rPr>
        <w:t xml:space="preserve">Council                                                                    </w:t>
      </w:r>
      <w:r w:rsidR="0019545D" w:rsidRPr="0030531B">
        <w:rPr>
          <w:rFonts w:ascii="Tahoma" w:hAnsi="Tahoma" w:cs="Tahoma"/>
          <w:sz w:val="22"/>
          <w:szCs w:val="24"/>
        </w:rPr>
        <w:tab/>
      </w:r>
      <w:r w:rsidR="0019545D" w:rsidRPr="0030531B">
        <w:rPr>
          <w:rFonts w:ascii="Tahoma" w:hAnsi="Tahoma" w:cs="Tahoma"/>
          <w:sz w:val="22"/>
          <w:szCs w:val="24"/>
        </w:rPr>
        <w:tab/>
        <w:t xml:space="preserve"> </w:t>
      </w:r>
      <w:r w:rsidRPr="0030531B">
        <w:rPr>
          <w:rFonts w:ascii="Tahoma" w:hAnsi="Tahoma" w:cs="Tahoma"/>
          <w:sz w:val="22"/>
          <w:szCs w:val="24"/>
        </w:rPr>
        <w:t xml:space="preserve"> </w:t>
      </w:r>
    </w:p>
    <w:p w:rsidR="00D3736B" w:rsidRPr="0030531B" w:rsidRDefault="0019545D">
      <w:pPr>
        <w:spacing w:before="94"/>
        <w:ind w:left="791"/>
        <w:rPr>
          <w:rFonts w:ascii="Tahoma" w:hAnsi="Tahoma" w:cs="Tahoma"/>
          <w:sz w:val="22"/>
          <w:szCs w:val="24"/>
        </w:rPr>
      </w:pPr>
      <w:r w:rsidRPr="0030531B">
        <w:rPr>
          <w:rFonts w:ascii="Tahoma" w:hAnsi="Tahoma" w:cs="Tahoma"/>
          <w:sz w:val="22"/>
          <w:szCs w:val="24"/>
        </w:rPr>
        <w:t xml:space="preserve">6.3 Headteacher </w:t>
      </w:r>
      <w:r w:rsidR="00B67ED7" w:rsidRPr="0030531B">
        <w:rPr>
          <w:rFonts w:ascii="Tahoma" w:hAnsi="Tahoma" w:cs="Tahoma"/>
          <w:sz w:val="22"/>
          <w:szCs w:val="24"/>
        </w:rPr>
        <w:t xml:space="preserve">                                                          </w:t>
      </w:r>
      <w:r w:rsidRPr="0030531B">
        <w:rPr>
          <w:rFonts w:ascii="Tahoma" w:hAnsi="Tahoma" w:cs="Tahoma"/>
          <w:sz w:val="22"/>
          <w:szCs w:val="24"/>
        </w:rPr>
        <w:tab/>
      </w:r>
      <w:r w:rsidRPr="0030531B">
        <w:rPr>
          <w:rFonts w:ascii="Tahoma" w:hAnsi="Tahoma" w:cs="Tahoma"/>
          <w:sz w:val="22"/>
          <w:szCs w:val="24"/>
        </w:rPr>
        <w:tab/>
      </w:r>
      <w:r w:rsidRPr="0030531B">
        <w:rPr>
          <w:rFonts w:ascii="Tahoma" w:hAnsi="Tahoma" w:cs="Tahoma"/>
          <w:sz w:val="22"/>
          <w:szCs w:val="24"/>
        </w:rPr>
        <w:tab/>
        <w:t xml:space="preserve">  </w:t>
      </w:r>
      <w:r w:rsidR="0030531B">
        <w:rPr>
          <w:rFonts w:ascii="Tahoma" w:hAnsi="Tahoma" w:cs="Tahoma"/>
          <w:sz w:val="22"/>
          <w:szCs w:val="24"/>
        </w:rPr>
        <w:t xml:space="preserve">           </w:t>
      </w:r>
    </w:p>
    <w:p w:rsidR="00D3736B" w:rsidRPr="0030531B" w:rsidRDefault="00B67ED7">
      <w:pPr>
        <w:spacing w:before="89"/>
        <w:ind w:left="791"/>
        <w:rPr>
          <w:rFonts w:ascii="Tahoma" w:hAnsi="Tahoma" w:cs="Tahoma"/>
          <w:sz w:val="22"/>
          <w:szCs w:val="24"/>
        </w:rPr>
      </w:pPr>
      <w:r w:rsidRPr="0030531B">
        <w:rPr>
          <w:rFonts w:ascii="Tahoma" w:hAnsi="Tahoma" w:cs="Tahoma"/>
          <w:sz w:val="22"/>
          <w:szCs w:val="24"/>
        </w:rPr>
        <w:t xml:space="preserve">6.4 Staff                                                                                               </w:t>
      </w:r>
      <w:r w:rsidR="0019545D" w:rsidRPr="0030531B">
        <w:rPr>
          <w:rFonts w:ascii="Tahoma" w:hAnsi="Tahoma" w:cs="Tahoma"/>
          <w:sz w:val="22"/>
          <w:szCs w:val="24"/>
        </w:rPr>
        <w:t xml:space="preserve">      </w:t>
      </w:r>
      <w:r w:rsidR="0030531B">
        <w:rPr>
          <w:rFonts w:ascii="Tahoma" w:hAnsi="Tahoma" w:cs="Tahoma"/>
          <w:sz w:val="22"/>
          <w:szCs w:val="24"/>
        </w:rPr>
        <w:t xml:space="preserve">  </w:t>
      </w:r>
    </w:p>
    <w:p w:rsidR="00D3736B" w:rsidRPr="0030531B" w:rsidRDefault="00B67ED7">
      <w:pPr>
        <w:spacing w:before="94" w:line="260" w:lineRule="exact"/>
        <w:ind w:left="791"/>
        <w:rPr>
          <w:rFonts w:ascii="Tahoma" w:hAnsi="Tahoma" w:cs="Tahoma"/>
          <w:sz w:val="22"/>
          <w:szCs w:val="24"/>
        </w:rPr>
      </w:pPr>
      <w:r w:rsidRPr="0030531B">
        <w:rPr>
          <w:rFonts w:ascii="Tahoma" w:hAnsi="Tahoma" w:cs="Tahoma"/>
          <w:position w:val="-1"/>
          <w:sz w:val="22"/>
          <w:szCs w:val="24"/>
        </w:rPr>
        <w:t>6.5 Parents/</w:t>
      </w:r>
      <w:proofErr w:type="spellStart"/>
      <w:r w:rsidRPr="0030531B">
        <w:rPr>
          <w:rFonts w:ascii="Tahoma" w:hAnsi="Tahoma" w:cs="Tahoma"/>
          <w:position w:val="-1"/>
          <w:sz w:val="22"/>
          <w:szCs w:val="24"/>
        </w:rPr>
        <w:t>Carers</w:t>
      </w:r>
      <w:proofErr w:type="spellEnd"/>
      <w:r w:rsidRPr="0030531B">
        <w:rPr>
          <w:rFonts w:ascii="Tahoma" w:hAnsi="Tahoma" w:cs="Tahoma"/>
          <w:position w:val="-1"/>
          <w:sz w:val="22"/>
          <w:szCs w:val="24"/>
        </w:rPr>
        <w:t xml:space="preserve">                                                                                </w:t>
      </w:r>
      <w:r w:rsidR="0019545D" w:rsidRPr="0030531B">
        <w:rPr>
          <w:rFonts w:ascii="Tahoma" w:hAnsi="Tahoma" w:cs="Tahoma"/>
          <w:position w:val="-1"/>
          <w:sz w:val="22"/>
          <w:szCs w:val="24"/>
        </w:rPr>
        <w:tab/>
      </w:r>
    </w:p>
    <w:p w:rsidR="00D3736B" w:rsidRPr="0030531B" w:rsidRDefault="00D3736B">
      <w:pPr>
        <w:spacing w:line="200" w:lineRule="exact"/>
        <w:rPr>
          <w:rFonts w:ascii="Tahoma" w:hAnsi="Tahoma" w:cs="Tahoma"/>
          <w:sz w:val="18"/>
        </w:rPr>
      </w:pPr>
    </w:p>
    <w:p w:rsidR="00D3736B" w:rsidRPr="0030531B" w:rsidRDefault="00D3736B">
      <w:pPr>
        <w:spacing w:before="6" w:line="240" w:lineRule="exact"/>
        <w:rPr>
          <w:rFonts w:ascii="Tahoma" w:hAnsi="Tahoma" w:cs="Tahoma"/>
          <w:sz w:val="22"/>
          <w:szCs w:val="24"/>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8.     </w:t>
      </w:r>
      <w:r w:rsidRPr="0030531B">
        <w:rPr>
          <w:rFonts w:ascii="Tahoma" w:hAnsi="Tahoma" w:cs="Tahoma"/>
          <w:position w:val="3"/>
          <w:sz w:val="22"/>
          <w:szCs w:val="24"/>
        </w:rPr>
        <w:t xml:space="preserve">Right to be excused from sex education                                             </w:t>
      </w:r>
      <w:r w:rsidR="0019545D" w:rsidRPr="0030531B">
        <w:rPr>
          <w:rFonts w:ascii="Tahoma" w:hAnsi="Tahoma" w:cs="Tahoma"/>
          <w:position w:val="3"/>
          <w:sz w:val="22"/>
          <w:szCs w:val="24"/>
        </w:rPr>
        <w:tab/>
        <w:t xml:space="preserve"> </w:t>
      </w:r>
      <w:r w:rsidRPr="0030531B">
        <w:rPr>
          <w:rFonts w:ascii="Tahoma" w:hAnsi="Tahoma" w:cs="Tahoma"/>
          <w:position w:val="3"/>
          <w:sz w:val="22"/>
          <w:szCs w:val="24"/>
        </w:rPr>
        <w:t xml:space="preserve"> </w:t>
      </w:r>
      <w:r w:rsidR="0030531B">
        <w:rPr>
          <w:rFonts w:ascii="Tahoma" w:hAnsi="Tahoma" w:cs="Tahoma"/>
          <w:position w:val="3"/>
          <w:sz w:val="22"/>
          <w:szCs w:val="24"/>
        </w:rPr>
        <w:t xml:space="preserve">             </w:t>
      </w:r>
    </w:p>
    <w:p w:rsidR="00D3736B" w:rsidRPr="0030531B" w:rsidRDefault="00D3736B">
      <w:pPr>
        <w:spacing w:before="2" w:line="280" w:lineRule="exact"/>
        <w:rPr>
          <w:rFonts w:ascii="Tahoma" w:hAnsi="Tahoma" w:cs="Tahoma"/>
          <w:sz w:val="24"/>
          <w:szCs w:val="28"/>
        </w:rPr>
      </w:pPr>
    </w:p>
    <w:p w:rsidR="00D3736B" w:rsidRPr="0030531B" w:rsidRDefault="00B67ED7" w:rsidP="0030531B">
      <w:pPr>
        <w:spacing w:before="30" w:line="320" w:lineRule="exact"/>
        <w:ind w:left="216" w:right="-439"/>
        <w:rPr>
          <w:rFonts w:ascii="Tahoma" w:hAnsi="Tahoma" w:cs="Tahoma"/>
          <w:sz w:val="22"/>
          <w:szCs w:val="24"/>
        </w:rPr>
      </w:pPr>
      <w:r w:rsidRPr="0030531B">
        <w:rPr>
          <w:rFonts w:ascii="Tahoma" w:hAnsi="Tahoma" w:cs="Tahoma"/>
          <w:position w:val="-1"/>
          <w:sz w:val="24"/>
          <w:szCs w:val="28"/>
        </w:rPr>
        <w:t xml:space="preserve">9.     </w:t>
      </w:r>
      <w:r w:rsidRPr="0030531B">
        <w:rPr>
          <w:rFonts w:ascii="Tahoma" w:hAnsi="Tahoma" w:cs="Tahoma"/>
          <w:position w:val="3"/>
          <w:sz w:val="22"/>
          <w:szCs w:val="24"/>
        </w:rPr>
        <w:t xml:space="preserve">Working with external agencies                                                        </w:t>
      </w:r>
      <w:r w:rsidR="0019545D" w:rsidRPr="0030531B">
        <w:rPr>
          <w:rFonts w:ascii="Tahoma" w:hAnsi="Tahoma" w:cs="Tahoma"/>
          <w:position w:val="3"/>
          <w:sz w:val="22"/>
          <w:szCs w:val="24"/>
        </w:rPr>
        <w:tab/>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p>
    <w:p w:rsidR="00D3736B" w:rsidRPr="0030531B" w:rsidRDefault="00D3736B">
      <w:pPr>
        <w:spacing w:before="7" w:line="280" w:lineRule="exact"/>
        <w:rPr>
          <w:rFonts w:ascii="Tahoma" w:hAnsi="Tahoma" w:cs="Tahoma"/>
          <w:sz w:val="24"/>
          <w:szCs w:val="28"/>
        </w:rPr>
      </w:pPr>
    </w:p>
    <w:p w:rsidR="00D3736B" w:rsidRDefault="00B67ED7">
      <w:pPr>
        <w:spacing w:before="30"/>
        <w:ind w:left="216"/>
        <w:rPr>
          <w:rFonts w:ascii="Tahoma" w:hAnsi="Tahoma" w:cs="Tahoma"/>
          <w:b/>
          <w:sz w:val="22"/>
          <w:szCs w:val="24"/>
        </w:rPr>
      </w:pPr>
      <w:r w:rsidRPr="0030531B">
        <w:rPr>
          <w:rFonts w:ascii="Tahoma" w:hAnsi="Tahoma" w:cs="Tahoma"/>
          <w:position w:val="-5"/>
          <w:sz w:val="24"/>
          <w:szCs w:val="28"/>
        </w:rPr>
        <w:t xml:space="preserve">10.   </w:t>
      </w:r>
      <w:r w:rsidRPr="0030531B">
        <w:rPr>
          <w:rFonts w:ascii="Tahoma" w:hAnsi="Tahoma" w:cs="Tahoma"/>
          <w:sz w:val="22"/>
          <w:szCs w:val="24"/>
        </w:rPr>
        <w:t xml:space="preserve">Safeguarding, reports of abuse and confidentiality                           </w:t>
      </w:r>
      <w:r w:rsidR="0019545D" w:rsidRPr="0030531B">
        <w:rPr>
          <w:rFonts w:ascii="Tahoma" w:hAnsi="Tahoma" w:cs="Tahoma"/>
          <w:sz w:val="22"/>
          <w:szCs w:val="24"/>
        </w:rPr>
        <w:tab/>
      </w:r>
      <w:r w:rsidR="0019545D" w:rsidRPr="0030531B">
        <w:rPr>
          <w:rFonts w:ascii="Tahoma" w:hAnsi="Tahoma" w:cs="Tahoma"/>
          <w:sz w:val="22"/>
          <w:szCs w:val="24"/>
        </w:rPr>
        <w:tab/>
        <w:t xml:space="preserve"> </w:t>
      </w:r>
    </w:p>
    <w:p w:rsidR="0030531B" w:rsidRDefault="0030531B">
      <w:pPr>
        <w:spacing w:before="30"/>
        <w:ind w:left="216"/>
        <w:rPr>
          <w:rFonts w:ascii="Tahoma" w:hAnsi="Tahoma" w:cs="Tahoma"/>
          <w:b/>
          <w:sz w:val="22"/>
          <w:szCs w:val="24"/>
        </w:rPr>
      </w:pPr>
    </w:p>
    <w:p w:rsidR="0030531B" w:rsidRDefault="0030531B">
      <w:pPr>
        <w:spacing w:before="30"/>
        <w:ind w:left="216"/>
        <w:rPr>
          <w:rFonts w:ascii="Tahoma" w:hAnsi="Tahoma" w:cs="Tahoma"/>
          <w:b/>
          <w:sz w:val="22"/>
          <w:szCs w:val="24"/>
        </w:rPr>
      </w:pPr>
    </w:p>
    <w:p w:rsidR="0030531B" w:rsidRDefault="0030531B">
      <w:pPr>
        <w:spacing w:before="30"/>
        <w:ind w:left="216"/>
        <w:rPr>
          <w:rFonts w:ascii="Tahoma" w:hAnsi="Tahoma" w:cs="Tahoma"/>
          <w:b/>
          <w:sz w:val="22"/>
          <w:szCs w:val="24"/>
        </w:rPr>
      </w:pPr>
    </w:p>
    <w:p w:rsidR="0030531B" w:rsidRPr="0030531B" w:rsidRDefault="0030531B">
      <w:pPr>
        <w:spacing w:before="30"/>
        <w:ind w:left="216"/>
        <w:rPr>
          <w:rFonts w:ascii="Tahoma" w:hAnsi="Tahoma" w:cs="Tahoma"/>
          <w:sz w:val="22"/>
          <w:szCs w:val="24"/>
        </w:rPr>
        <w:sectPr w:rsidR="0030531B" w:rsidRPr="0030531B" w:rsidSect="00B60E3C">
          <w:headerReference w:type="default" r:id="rId9"/>
          <w:footerReference w:type="default" r:id="rId10"/>
          <w:pgSz w:w="11920" w:h="16840"/>
          <w:pgMar w:top="1531" w:right="1378" w:bottom="278" w:left="1338" w:header="0" w:footer="1009" w:gutter="0"/>
          <w:pgNumType w:start="1"/>
          <w:cols w:space="720"/>
        </w:sectPr>
      </w:pPr>
    </w:p>
    <w:p w:rsidR="00D3736B" w:rsidRPr="00220DB5" w:rsidRDefault="00B67ED7">
      <w:pPr>
        <w:spacing w:before="76"/>
        <w:ind w:left="106" w:right="7404"/>
        <w:jc w:val="both"/>
        <w:rPr>
          <w:rFonts w:ascii="Tahoma" w:hAnsi="Tahoma" w:cs="Tahoma"/>
          <w:sz w:val="22"/>
          <w:szCs w:val="24"/>
        </w:rPr>
      </w:pPr>
      <w:r w:rsidRPr="00220DB5">
        <w:rPr>
          <w:rFonts w:ascii="Tahoma" w:hAnsi="Tahoma" w:cs="Tahoma"/>
          <w:b/>
          <w:sz w:val="22"/>
          <w:szCs w:val="24"/>
        </w:rPr>
        <w:lastRenderedPageBreak/>
        <w:t>1.   Introduction</w:t>
      </w:r>
    </w:p>
    <w:p w:rsidR="00D3736B" w:rsidRPr="00220DB5" w:rsidRDefault="0019545D">
      <w:pPr>
        <w:spacing w:before="89" w:line="320" w:lineRule="auto"/>
        <w:ind w:left="181" w:right="147"/>
        <w:rPr>
          <w:rFonts w:ascii="Tahoma" w:hAnsi="Tahoma" w:cs="Tahoma"/>
          <w:sz w:val="22"/>
          <w:szCs w:val="24"/>
        </w:rPr>
      </w:pPr>
      <w:r w:rsidRPr="00220DB5">
        <w:rPr>
          <w:rFonts w:ascii="Tahoma" w:hAnsi="Tahoma" w:cs="Tahoma"/>
          <w:sz w:val="22"/>
          <w:szCs w:val="24"/>
        </w:rPr>
        <w:t xml:space="preserve">Rosewood School </w:t>
      </w:r>
      <w:r w:rsidR="00B67ED7" w:rsidRPr="00220DB5">
        <w:rPr>
          <w:rFonts w:ascii="Tahoma" w:hAnsi="Tahoma" w:cs="Tahoma"/>
          <w:sz w:val="22"/>
          <w:szCs w:val="24"/>
        </w:rPr>
        <w:t>is aware that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D3736B" w:rsidRPr="00220DB5" w:rsidRDefault="00D3736B">
      <w:pPr>
        <w:spacing w:before="1" w:line="240" w:lineRule="exact"/>
        <w:rPr>
          <w:rFonts w:ascii="Tahoma" w:hAnsi="Tahoma" w:cs="Tahoma"/>
          <w:sz w:val="22"/>
          <w:szCs w:val="24"/>
        </w:rPr>
      </w:pPr>
    </w:p>
    <w:p w:rsidR="00D3736B" w:rsidRPr="00220DB5" w:rsidRDefault="00B67ED7">
      <w:pPr>
        <w:ind w:left="181" w:right="8273"/>
        <w:jc w:val="both"/>
        <w:rPr>
          <w:rFonts w:ascii="Tahoma" w:hAnsi="Tahoma" w:cs="Tahoma"/>
          <w:sz w:val="22"/>
          <w:szCs w:val="24"/>
        </w:rPr>
      </w:pPr>
      <w:r w:rsidRPr="00220DB5">
        <w:rPr>
          <w:rFonts w:ascii="Tahoma" w:hAnsi="Tahoma" w:cs="Tahoma"/>
          <w:b/>
          <w:sz w:val="22"/>
          <w:szCs w:val="24"/>
        </w:rPr>
        <w:t>2. Aims</w:t>
      </w:r>
    </w:p>
    <w:p w:rsidR="00D3736B" w:rsidRPr="00220DB5" w:rsidRDefault="00B67ED7">
      <w:pPr>
        <w:spacing w:before="89" w:line="319" w:lineRule="auto"/>
        <w:ind w:left="181" w:right="73"/>
        <w:jc w:val="both"/>
        <w:rPr>
          <w:rFonts w:ascii="Tahoma" w:hAnsi="Tahoma" w:cs="Tahoma"/>
          <w:sz w:val="22"/>
          <w:szCs w:val="24"/>
        </w:rPr>
      </w:pPr>
      <w:r w:rsidRPr="00220DB5">
        <w:rPr>
          <w:rFonts w:ascii="Tahoma" w:hAnsi="Tahoma" w:cs="Tahoma"/>
          <w:sz w:val="22"/>
          <w:szCs w:val="24"/>
        </w:rPr>
        <w:t xml:space="preserve">The aim </w:t>
      </w:r>
      <w:proofErr w:type="gramStart"/>
      <w:r w:rsidRPr="00220DB5">
        <w:rPr>
          <w:rFonts w:ascii="Tahoma" w:hAnsi="Tahoma" w:cs="Tahoma"/>
          <w:sz w:val="22"/>
          <w:szCs w:val="24"/>
        </w:rPr>
        <w:t>of  RSE</w:t>
      </w:r>
      <w:proofErr w:type="gramEnd"/>
      <w:r w:rsidRPr="00220DB5">
        <w:rPr>
          <w:rFonts w:ascii="Tahoma" w:hAnsi="Tahoma" w:cs="Tahoma"/>
          <w:sz w:val="22"/>
          <w:szCs w:val="24"/>
        </w:rPr>
        <w:t xml:space="preserve">  is  to  give  young  people  the  information  they  need  to  help  them develop healthy, nurturing relationships of all kinds, not just intimate relationships. It should enable them to know what a healthy relationship looks like and what makes a good </w:t>
      </w:r>
      <w:proofErr w:type="gramStart"/>
      <w:r w:rsidRPr="00220DB5">
        <w:rPr>
          <w:rFonts w:ascii="Tahoma" w:hAnsi="Tahoma" w:cs="Tahoma"/>
          <w:sz w:val="22"/>
          <w:szCs w:val="24"/>
        </w:rPr>
        <w:t>friend,  a</w:t>
      </w:r>
      <w:proofErr w:type="gramEnd"/>
      <w:r w:rsidRPr="00220DB5">
        <w:rPr>
          <w:rFonts w:ascii="Tahoma" w:hAnsi="Tahoma" w:cs="Tahoma"/>
          <w:sz w:val="22"/>
          <w:szCs w:val="24"/>
        </w:rPr>
        <w:t xml:space="preserve"> good  colleague  and  a  successful  marriage,  civil  partnership  or  other type  of  committed  relationship.    </w:t>
      </w:r>
      <w:r w:rsidR="00220DB5" w:rsidRPr="00220DB5">
        <w:rPr>
          <w:rFonts w:ascii="Tahoma" w:hAnsi="Tahoma" w:cs="Tahoma"/>
          <w:sz w:val="22"/>
          <w:szCs w:val="24"/>
        </w:rPr>
        <w:t>It should also cover contraception, developing</w:t>
      </w:r>
      <w:r w:rsidRPr="00220DB5">
        <w:rPr>
          <w:rFonts w:ascii="Tahoma" w:hAnsi="Tahoma" w:cs="Tahoma"/>
          <w:sz w:val="22"/>
          <w:szCs w:val="24"/>
        </w:rPr>
        <w:t xml:space="preserve"> intimate relationships and resisting pressure to have sex (and not applying pressure). It should teach what </w:t>
      </w:r>
      <w:r w:rsidR="00220DB5" w:rsidRPr="00220DB5">
        <w:rPr>
          <w:rFonts w:ascii="Tahoma" w:hAnsi="Tahoma" w:cs="Tahoma"/>
          <w:sz w:val="22"/>
          <w:szCs w:val="24"/>
        </w:rPr>
        <w:t xml:space="preserve">acceptable and unacceptable </w:t>
      </w:r>
      <w:proofErr w:type="spellStart"/>
      <w:r w:rsidR="00220DB5" w:rsidRPr="00220DB5">
        <w:rPr>
          <w:rFonts w:ascii="Tahoma" w:hAnsi="Tahoma" w:cs="Tahoma"/>
          <w:sz w:val="22"/>
          <w:szCs w:val="24"/>
        </w:rPr>
        <w:t>behaviour</w:t>
      </w:r>
      <w:proofErr w:type="spellEnd"/>
      <w:r w:rsidR="00220DB5" w:rsidRPr="00220DB5">
        <w:rPr>
          <w:rFonts w:ascii="Tahoma" w:hAnsi="Tahoma" w:cs="Tahoma"/>
          <w:sz w:val="22"/>
          <w:szCs w:val="24"/>
        </w:rPr>
        <w:t xml:space="preserve"> in relationships is</w:t>
      </w:r>
      <w:r w:rsidRPr="00220DB5">
        <w:rPr>
          <w:rFonts w:ascii="Tahoma" w:hAnsi="Tahoma" w:cs="Tahoma"/>
          <w:sz w:val="22"/>
          <w:szCs w:val="24"/>
        </w:rPr>
        <w:t>.  This will help students understand the positive effects that good relationships have on their mental wellbeing, identify when relationships are not right and understand how such situations can be managed.</w:t>
      </w:r>
    </w:p>
    <w:p w:rsidR="00D3736B" w:rsidRPr="00220DB5" w:rsidRDefault="00D3736B">
      <w:pPr>
        <w:spacing w:before="1" w:line="160" w:lineRule="exact"/>
        <w:rPr>
          <w:rFonts w:ascii="Tahoma" w:hAnsi="Tahoma" w:cs="Tahoma"/>
          <w:sz w:val="16"/>
          <w:szCs w:val="17"/>
        </w:rPr>
      </w:pPr>
    </w:p>
    <w:p w:rsidR="00D3736B" w:rsidRPr="00220DB5" w:rsidRDefault="00D3736B">
      <w:pPr>
        <w:spacing w:line="200" w:lineRule="exact"/>
        <w:rPr>
          <w:rFonts w:ascii="Tahoma" w:hAnsi="Tahoma" w:cs="Tahoma"/>
          <w:sz w:val="18"/>
        </w:rPr>
      </w:pPr>
    </w:p>
    <w:p w:rsidR="00D3736B" w:rsidRPr="00220DB5" w:rsidRDefault="00B67ED7">
      <w:pPr>
        <w:spacing w:line="318" w:lineRule="auto"/>
        <w:ind w:left="181" w:right="76"/>
        <w:jc w:val="both"/>
        <w:rPr>
          <w:rFonts w:ascii="Tahoma" w:hAnsi="Tahoma" w:cs="Tahoma"/>
          <w:sz w:val="22"/>
          <w:szCs w:val="24"/>
        </w:rPr>
      </w:pPr>
      <w:r w:rsidRPr="00220DB5">
        <w:rPr>
          <w:rFonts w:ascii="Tahoma" w:hAnsi="Tahoma" w:cs="Tahoma"/>
          <w:sz w:val="22"/>
          <w:szCs w:val="24"/>
        </w:rPr>
        <w:t xml:space="preserve">The </w:t>
      </w:r>
      <w:r w:rsidR="0019545D" w:rsidRPr="00220DB5">
        <w:rPr>
          <w:rFonts w:ascii="Tahoma" w:hAnsi="Tahoma" w:cs="Tahoma"/>
          <w:sz w:val="22"/>
          <w:szCs w:val="24"/>
        </w:rPr>
        <w:t xml:space="preserve">Schools RSE policy </w:t>
      </w:r>
      <w:r w:rsidR="00220DB5" w:rsidRPr="00220DB5">
        <w:rPr>
          <w:rFonts w:ascii="Tahoma" w:hAnsi="Tahoma" w:cs="Tahoma"/>
          <w:sz w:val="22"/>
          <w:szCs w:val="24"/>
        </w:rPr>
        <w:t>will provide</w:t>
      </w:r>
      <w:r w:rsidRPr="00220DB5">
        <w:rPr>
          <w:rFonts w:ascii="Tahoma" w:hAnsi="Tahoma" w:cs="Tahoma"/>
          <w:sz w:val="22"/>
          <w:szCs w:val="24"/>
        </w:rPr>
        <w:t xml:space="preserve"> </w:t>
      </w:r>
      <w:r w:rsidR="00220DB5" w:rsidRPr="00220DB5">
        <w:rPr>
          <w:rFonts w:ascii="Tahoma" w:hAnsi="Tahoma" w:cs="Tahoma"/>
          <w:sz w:val="22"/>
          <w:szCs w:val="24"/>
        </w:rPr>
        <w:t>clear progression</w:t>
      </w:r>
      <w:r w:rsidRPr="00220DB5">
        <w:rPr>
          <w:rFonts w:ascii="Tahoma" w:hAnsi="Tahoma" w:cs="Tahoma"/>
          <w:sz w:val="22"/>
          <w:szCs w:val="24"/>
        </w:rPr>
        <w:t xml:space="preserve"> from what is taught in primary in Rel</w:t>
      </w:r>
      <w:r w:rsidR="0019545D" w:rsidRPr="00220DB5">
        <w:rPr>
          <w:rFonts w:ascii="Tahoma" w:hAnsi="Tahoma" w:cs="Tahoma"/>
          <w:sz w:val="22"/>
          <w:szCs w:val="24"/>
        </w:rPr>
        <w:t>ationships Education</w:t>
      </w:r>
      <w:r w:rsidRPr="00220DB5">
        <w:rPr>
          <w:rFonts w:ascii="Tahoma" w:hAnsi="Tahoma" w:cs="Tahoma"/>
          <w:sz w:val="22"/>
          <w:szCs w:val="24"/>
        </w:rPr>
        <w:t xml:space="preserve">.  We will build on the foundation of RE and, as students grow up, at the appropriate time extend teaching to include intimate relationships. Alongside being taught intimate relationships, students will   also   be   taught   about   family   </w:t>
      </w:r>
      <w:proofErr w:type="gramStart"/>
      <w:r w:rsidRPr="00220DB5">
        <w:rPr>
          <w:rFonts w:ascii="Tahoma" w:hAnsi="Tahoma" w:cs="Tahoma"/>
          <w:sz w:val="22"/>
          <w:szCs w:val="24"/>
        </w:rPr>
        <w:t xml:space="preserve">relationships,   </w:t>
      </w:r>
      <w:proofErr w:type="gramEnd"/>
      <w:r w:rsidRPr="00220DB5">
        <w:rPr>
          <w:rFonts w:ascii="Tahoma" w:hAnsi="Tahoma" w:cs="Tahoma"/>
          <w:sz w:val="22"/>
          <w:szCs w:val="24"/>
        </w:rPr>
        <w:t>friendships   and   other   kinds   of relationships that are an equally important part of becoming a successful and happy adult.</w:t>
      </w:r>
    </w:p>
    <w:p w:rsidR="00D3736B" w:rsidRPr="00220DB5" w:rsidRDefault="00D3736B">
      <w:pPr>
        <w:spacing w:before="2" w:line="160" w:lineRule="exact"/>
        <w:rPr>
          <w:rFonts w:ascii="Tahoma" w:hAnsi="Tahoma" w:cs="Tahoma"/>
          <w:sz w:val="16"/>
          <w:szCs w:val="17"/>
        </w:rPr>
      </w:pPr>
    </w:p>
    <w:p w:rsidR="00D3736B" w:rsidRPr="00220DB5" w:rsidRDefault="00D3736B">
      <w:pPr>
        <w:spacing w:line="200" w:lineRule="exact"/>
        <w:rPr>
          <w:rFonts w:ascii="Tahoma" w:hAnsi="Tahoma" w:cs="Tahoma"/>
          <w:sz w:val="18"/>
        </w:rPr>
      </w:pPr>
    </w:p>
    <w:p w:rsidR="00D3736B" w:rsidRPr="00220DB5" w:rsidRDefault="00B67ED7">
      <w:pPr>
        <w:ind w:left="181" w:right="2574"/>
        <w:jc w:val="both"/>
        <w:rPr>
          <w:rFonts w:ascii="Tahoma" w:hAnsi="Tahoma" w:cs="Tahoma"/>
          <w:sz w:val="22"/>
          <w:szCs w:val="24"/>
        </w:rPr>
      </w:pPr>
      <w:r w:rsidRPr="00220DB5">
        <w:rPr>
          <w:rFonts w:ascii="Tahoma" w:hAnsi="Tahoma" w:cs="Tahoma"/>
          <w:sz w:val="22"/>
          <w:szCs w:val="24"/>
        </w:rPr>
        <w:t xml:space="preserve">Teaching of RSE in </w:t>
      </w:r>
      <w:r w:rsidR="0019545D" w:rsidRPr="00220DB5">
        <w:rPr>
          <w:rFonts w:ascii="Tahoma" w:hAnsi="Tahoma" w:cs="Tahoma"/>
          <w:sz w:val="22"/>
          <w:szCs w:val="24"/>
        </w:rPr>
        <w:t xml:space="preserve">Rosewood School </w:t>
      </w:r>
      <w:r w:rsidRPr="00220DB5">
        <w:rPr>
          <w:rFonts w:ascii="Tahoma" w:hAnsi="Tahoma" w:cs="Tahoma"/>
          <w:sz w:val="22"/>
          <w:szCs w:val="24"/>
        </w:rPr>
        <w:t>will enable students:</w:t>
      </w:r>
    </w:p>
    <w:p w:rsidR="00D3736B" w:rsidRPr="00220DB5" w:rsidRDefault="00D3736B">
      <w:pPr>
        <w:spacing w:line="200" w:lineRule="exact"/>
        <w:rPr>
          <w:rFonts w:ascii="Tahoma" w:hAnsi="Tahoma" w:cs="Tahoma"/>
          <w:sz w:val="18"/>
        </w:rPr>
      </w:pPr>
    </w:p>
    <w:p w:rsidR="00D3736B" w:rsidRPr="00220DB5" w:rsidRDefault="00D3736B">
      <w:pPr>
        <w:spacing w:before="19" w:line="240" w:lineRule="exact"/>
        <w:rPr>
          <w:rFonts w:ascii="Tahoma" w:hAnsi="Tahoma" w:cs="Tahoma"/>
          <w:sz w:val="22"/>
          <w:szCs w:val="24"/>
        </w:rPr>
      </w:pPr>
    </w:p>
    <w:p w:rsidR="00D3736B" w:rsidRPr="00220DB5" w:rsidRDefault="00B67ED7">
      <w:pPr>
        <w:spacing w:line="278" w:lineRule="auto"/>
        <w:ind w:left="1031" w:right="84" w:hanging="285"/>
        <w:jc w:val="both"/>
        <w:rPr>
          <w:rFonts w:ascii="Tahoma" w:hAnsi="Tahoma" w:cs="Tahoma"/>
          <w:sz w:val="22"/>
          <w:szCs w:val="24"/>
        </w:rPr>
      </w:pPr>
      <w:r w:rsidRPr="00220DB5">
        <w:rPr>
          <w:rFonts w:ascii="Tahoma" w:hAnsi="Tahoma" w:cs="Tahoma"/>
          <w:sz w:val="22"/>
          <w:szCs w:val="24"/>
        </w:rPr>
        <w:t xml:space="preserve">•   </w:t>
      </w:r>
      <w:r w:rsidR="00220DB5" w:rsidRPr="00220DB5">
        <w:rPr>
          <w:rFonts w:ascii="Tahoma" w:hAnsi="Tahoma" w:cs="Tahoma"/>
          <w:sz w:val="22"/>
          <w:szCs w:val="24"/>
        </w:rPr>
        <w:t>To</w:t>
      </w:r>
      <w:r w:rsidRPr="00220DB5">
        <w:rPr>
          <w:rFonts w:ascii="Tahoma" w:hAnsi="Tahoma" w:cs="Tahoma"/>
          <w:sz w:val="22"/>
          <w:szCs w:val="24"/>
        </w:rPr>
        <w:t xml:space="preserve">   distinguish   between   content   and   experiences   that   exemplify   healthy relationships and those that are distorted or harmful;</w:t>
      </w:r>
    </w:p>
    <w:p w:rsidR="00D3736B" w:rsidRPr="00220DB5" w:rsidRDefault="00D3736B">
      <w:pPr>
        <w:spacing w:before="6"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1031" w:right="85" w:hanging="285"/>
        <w:jc w:val="both"/>
        <w:rPr>
          <w:rFonts w:ascii="Tahoma" w:hAnsi="Tahoma" w:cs="Tahoma"/>
          <w:sz w:val="22"/>
          <w:szCs w:val="24"/>
        </w:rPr>
      </w:pPr>
      <w:r w:rsidRPr="00220DB5">
        <w:rPr>
          <w:rFonts w:ascii="Tahoma" w:hAnsi="Tahoma" w:cs="Tahoma"/>
          <w:sz w:val="22"/>
          <w:szCs w:val="24"/>
        </w:rPr>
        <w:t xml:space="preserve">•   </w:t>
      </w:r>
      <w:r w:rsidR="00220DB5" w:rsidRPr="00220DB5">
        <w:rPr>
          <w:rFonts w:ascii="Tahoma" w:hAnsi="Tahoma" w:cs="Tahoma"/>
          <w:sz w:val="22"/>
          <w:szCs w:val="24"/>
        </w:rPr>
        <w:t>To</w:t>
      </w:r>
      <w:r w:rsidRPr="00220DB5">
        <w:rPr>
          <w:rFonts w:ascii="Tahoma" w:hAnsi="Tahoma" w:cs="Tahoma"/>
          <w:sz w:val="22"/>
          <w:szCs w:val="24"/>
        </w:rPr>
        <w:t xml:space="preserve"> understand the benefits of healthy relationships to their mental wellbeing </w:t>
      </w:r>
      <w:r w:rsidR="00220DB5" w:rsidRPr="00220DB5">
        <w:rPr>
          <w:rFonts w:ascii="Tahoma" w:hAnsi="Tahoma" w:cs="Tahoma"/>
          <w:sz w:val="22"/>
          <w:szCs w:val="24"/>
        </w:rPr>
        <w:t>and self</w:t>
      </w:r>
      <w:r w:rsidRPr="00220DB5">
        <w:rPr>
          <w:rFonts w:ascii="Tahoma" w:hAnsi="Tahoma" w:cs="Tahoma"/>
          <w:sz w:val="22"/>
          <w:szCs w:val="24"/>
        </w:rPr>
        <w:t xml:space="preserve">-respect </w:t>
      </w:r>
      <w:r w:rsidR="00220DB5" w:rsidRPr="00220DB5">
        <w:rPr>
          <w:rFonts w:ascii="Tahoma" w:hAnsi="Tahoma" w:cs="Tahoma"/>
          <w:sz w:val="22"/>
          <w:szCs w:val="24"/>
        </w:rPr>
        <w:t>and to</w:t>
      </w:r>
      <w:r w:rsidRPr="00220DB5">
        <w:rPr>
          <w:rFonts w:ascii="Tahoma" w:hAnsi="Tahoma" w:cs="Tahoma"/>
          <w:sz w:val="22"/>
          <w:szCs w:val="24"/>
        </w:rPr>
        <w:t xml:space="preserve"> </w:t>
      </w:r>
      <w:r w:rsidR="00220DB5" w:rsidRPr="00220DB5">
        <w:rPr>
          <w:rFonts w:ascii="Tahoma" w:hAnsi="Tahoma" w:cs="Tahoma"/>
          <w:sz w:val="22"/>
          <w:szCs w:val="24"/>
        </w:rPr>
        <w:t>understand that</w:t>
      </w:r>
      <w:r w:rsidRPr="00220DB5">
        <w:rPr>
          <w:rFonts w:ascii="Tahoma" w:hAnsi="Tahoma" w:cs="Tahoma"/>
          <w:sz w:val="22"/>
          <w:szCs w:val="24"/>
        </w:rPr>
        <w:t xml:space="preserve"> unhealthy relationships can </w:t>
      </w:r>
      <w:r w:rsidR="00220DB5" w:rsidRPr="00220DB5">
        <w:rPr>
          <w:rFonts w:ascii="Tahoma" w:hAnsi="Tahoma" w:cs="Tahoma"/>
          <w:sz w:val="22"/>
          <w:szCs w:val="24"/>
        </w:rPr>
        <w:t>have a</w:t>
      </w:r>
      <w:r w:rsidRPr="00220DB5">
        <w:rPr>
          <w:rFonts w:ascii="Tahoma" w:hAnsi="Tahoma" w:cs="Tahoma"/>
          <w:sz w:val="22"/>
          <w:szCs w:val="24"/>
        </w:rPr>
        <w:t xml:space="preserve"> lasting, negative impact on mental wellbeing;</w:t>
      </w:r>
    </w:p>
    <w:p w:rsidR="00D3736B" w:rsidRPr="00220DB5" w:rsidRDefault="00D3736B">
      <w:pPr>
        <w:spacing w:before="7"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1031" w:right="79" w:hanging="285"/>
        <w:jc w:val="both"/>
        <w:rPr>
          <w:rFonts w:ascii="Tahoma" w:hAnsi="Tahoma" w:cs="Tahoma"/>
          <w:sz w:val="22"/>
          <w:szCs w:val="24"/>
        </w:rPr>
        <w:sectPr w:rsidR="00D3736B" w:rsidRPr="00220DB5">
          <w:pgSz w:w="11920" w:h="16840"/>
          <w:pgMar w:top="1400" w:right="1320" w:bottom="280" w:left="1260" w:header="0" w:footer="1007" w:gutter="0"/>
          <w:cols w:space="720"/>
        </w:sectPr>
      </w:pPr>
      <w:r w:rsidRPr="00220DB5">
        <w:rPr>
          <w:rFonts w:ascii="Tahoma" w:hAnsi="Tahoma" w:cs="Tahoma"/>
          <w:sz w:val="22"/>
          <w:szCs w:val="24"/>
        </w:rPr>
        <w:t>•   to believe they can achieve goals and that in order to achieve those goals they must stick at the tasks despite the challenges they may face;</w:t>
      </w:r>
    </w:p>
    <w:p w:rsidR="00D3736B" w:rsidRPr="00220DB5" w:rsidRDefault="00D3736B">
      <w:pPr>
        <w:spacing w:before="6" w:line="180" w:lineRule="exact"/>
        <w:rPr>
          <w:rFonts w:ascii="Tahoma" w:hAnsi="Tahoma" w:cs="Tahoma"/>
          <w:sz w:val="16"/>
          <w:szCs w:val="18"/>
        </w:rPr>
      </w:pPr>
    </w:p>
    <w:p w:rsidR="00D3736B" w:rsidRPr="00220DB5" w:rsidRDefault="00B67ED7">
      <w:pPr>
        <w:spacing w:before="30" w:line="278" w:lineRule="auto"/>
        <w:ind w:left="951" w:right="87" w:hanging="285"/>
        <w:jc w:val="both"/>
        <w:rPr>
          <w:rFonts w:ascii="Tahoma" w:hAnsi="Tahoma" w:cs="Tahoma"/>
          <w:sz w:val="22"/>
          <w:szCs w:val="24"/>
        </w:rPr>
      </w:pPr>
      <w:r w:rsidRPr="00220DB5">
        <w:rPr>
          <w:rFonts w:ascii="Tahoma" w:hAnsi="Tahoma" w:cs="Tahoma"/>
          <w:sz w:val="22"/>
          <w:szCs w:val="24"/>
        </w:rPr>
        <w:t xml:space="preserve">•   </w:t>
      </w:r>
      <w:proofErr w:type="gramStart"/>
      <w:r w:rsidRPr="00220DB5">
        <w:rPr>
          <w:rFonts w:ascii="Tahoma" w:hAnsi="Tahoma" w:cs="Tahoma"/>
          <w:sz w:val="22"/>
          <w:szCs w:val="24"/>
        </w:rPr>
        <w:t>to  be</w:t>
      </w:r>
      <w:proofErr w:type="gramEnd"/>
      <w:r w:rsidRPr="00220DB5">
        <w:rPr>
          <w:rFonts w:ascii="Tahoma" w:hAnsi="Tahoma" w:cs="Tahoma"/>
          <w:sz w:val="22"/>
          <w:szCs w:val="24"/>
        </w:rPr>
        <w:t xml:space="preserve">  taught  the  facts  and  the  law  about  sex,  sexuality,  sexual  health  and gender identity in an age-appropriate and inclusive way;</w:t>
      </w:r>
    </w:p>
    <w:p w:rsidR="00D3736B" w:rsidRPr="00220DB5" w:rsidRDefault="00D3736B">
      <w:pPr>
        <w:spacing w:before="7" w:line="100" w:lineRule="exact"/>
        <w:rPr>
          <w:rFonts w:ascii="Tahoma" w:hAnsi="Tahoma" w:cs="Tahoma"/>
          <w:sz w:val="9"/>
          <w:szCs w:val="11"/>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951" w:right="79" w:hanging="285"/>
        <w:jc w:val="both"/>
        <w:rPr>
          <w:rFonts w:ascii="Tahoma" w:hAnsi="Tahoma" w:cs="Tahoma"/>
          <w:sz w:val="22"/>
          <w:szCs w:val="24"/>
        </w:rPr>
      </w:pPr>
      <w:r w:rsidRPr="00220DB5">
        <w:rPr>
          <w:rFonts w:ascii="Tahoma" w:hAnsi="Tahoma" w:cs="Tahoma"/>
          <w:sz w:val="22"/>
          <w:szCs w:val="24"/>
        </w:rPr>
        <w:t xml:space="preserve">•   to </w:t>
      </w:r>
      <w:proofErr w:type="spellStart"/>
      <w:r w:rsidRPr="00220DB5">
        <w:rPr>
          <w:rFonts w:ascii="Tahoma" w:hAnsi="Tahoma" w:cs="Tahoma"/>
          <w:sz w:val="22"/>
          <w:szCs w:val="24"/>
        </w:rPr>
        <w:t>recognise</w:t>
      </w:r>
      <w:proofErr w:type="spellEnd"/>
      <w:r w:rsidRPr="00220DB5">
        <w:rPr>
          <w:rFonts w:ascii="Tahoma" w:hAnsi="Tahoma" w:cs="Tahoma"/>
          <w:sz w:val="22"/>
          <w:szCs w:val="24"/>
        </w:rPr>
        <w:t xml:space="preserve"> when relationships (including family relationships) are unhealthy </w:t>
      </w:r>
      <w:proofErr w:type="gramStart"/>
      <w:r w:rsidRPr="00220DB5">
        <w:rPr>
          <w:rFonts w:ascii="Tahoma" w:hAnsi="Tahoma" w:cs="Tahoma"/>
          <w:sz w:val="22"/>
          <w:szCs w:val="24"/>
        </w:rPr>
        <w:t>or  abusive</w:t>
      </w:r>
      <w:proofErr w:type="gramEnd"/>
      <w:r w:rsidRPr="00220DB5">
        <w:rPr>
          <w:rFonts w:ascii="Tahoma" w:hAnsi="Tahoma" w:cs="Tahoma"/>
          <w:sz w:val="22"/>
          <w:szCs w:val="24"/>
        </w:rPr>
        <w:t xml:space="preserve">  (including  the  unacceptability  of  neglect,  emotional,  sexual  and physical  abuse  and  violence  including  </w:t>
      </w:r>
      <w:proofErr w:type="spellStart"/>
      <w:r w:rsidRPr="00220DB5">
        <w:rPr>
          <w:rFonts w:ascii="Tahoma" w:hAnsi="Tahoma" w:cs="Tahoma"/>
          <w:sz w:val="22"/>
          <w:szCs w:val="24"/>
        </w:rPr>
        <w:t>honour</w:t>
      </w:r>
      <w:proofErr w:type="spellEnd"/>
      <w:r w:rsidRPr="00220DB5">
        <w:rPr>
          <w:rFonts w:ascii="Tahoma" w:hAnsi="Tahoma" w:cs="Tahoma"/>
          <w:sz w:val="22"/>
          <w:szCs w:val="24"/>
        </w:rPr>
        <w:t>-based  violence  and  forced marriage) and strategies to manage this or access support for themselves or others at risk;</w:t>
      </w:r>
    </w:p>
    <w:p w:rsidR="00D3736B" w:rsidRPr="00220DB5" w:rsidRDefault="00D3736B">
      <w:pPr>
        <w:spacing w:before="6" w:line="100" w:lineRule="exact"/>
        <w:rPr>
          <w:rFonts w:ascii="Tahoma" w:hAnsi="Tahoma" w:cs="Tahoma"/>
          <w:sz w:val="9"/>
          <w:szCs w:val="11"/>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951" w:right="87" w:hanging="285"/>
        <w:jc w:val="both"/>
        <w:rPr>
          <w:rFonts w:ascii="Tahoma" w:hAnsi="Tahoma" w:cs="Tahoma"/>
          <w:sz w:val="22"/>
          <w:szCs w:val="24"/>
        </w:rPr>
      </w:pPr>
      <w:r w:rsidRPr="00220DB5">
        <w:rPr>
          <w:rFonts w:ascii="Tahoma" w:hAnsi="Tahoma" w:cs="Tahoma"/>
          <w:sz w:val="22"/>
          <w:szCs w:val="24"/>
        </w:rPr>
        <w:t xml:space="preserve">•   to </w:t>
      </w:r>
      <w:proofErr w:type="spellStart"/>
      <w:r w:rsidRPr="00220DB5">
        <w:rPr>
          <w:rFonts w:ascii="Tahoma" w:hAnsi="Tahoma" w:cs="Tahoma"/>
          <w:sz w:val="22"/>
          <w:szCs w:val="24"/>
        </w:rPr>
        <w:t>recognise</w:t>
      </w:r>
      <w:proofErr w:type="spellEnd"/>
      <w:r w:rsidRPr="00220DB5">
        <w:rPr>
          <w:rFonts w:ascii="Tahoma" w:hAnsi="Tahoma" w:cs="Tahoma"/>
          <w:sz w:val="22"/>
          <w:szCs w:val="24"/>
        </w:rPr>
        <w:t xml:space="preserve"> risks, harmful content and contact, and how and when to report issues to keep them safe online;</w:t>
      </w:r>
    </w:p>
    <w:p w:rsidR="00D3736B" w:rsidRPr="00220DB5" w:rsidRDefault="00D3736B">
      <w:pPr>
        <w:spacing w:before="6"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951" w:right="79" w:hanging="285"/>
        <w:jc w:val="both"/>
        <w:rPr>
          <w:rFonts w:ascii="Tahoma" w:hAnsi="Tahoma" w:cs="Tahoma"/>
          <w:sz w:val="22"/>
          <w:szCs w:val="24"/>
        </w:rPr>
      </w:pPr>
      <w:r w:rsidRPr="00220DB5">
        <w:rPr>
          <w:rFonts w:ascii="Tahoma" w:hAnsi="Tahoma" w:cs="Tahoma"/>
          <w:sz w:val="22"/>
          <w:szCs w:val="24"/>
        </w:rPr>
        <w:t>•   to, within the law, be well equipped to make decisions for themselves about how to live their own lives in the future, whilst respecting the right of others to make their own decisions and hold their own beliefs.</w:t>
      </w:r>
    </w:p>
    <w:p w:rsidR="00D3736B" w:rsidRDefault="00D3736B">
      <w:pPr>
        <w:spacing w:before="6" w:line="160" w:lineRule="exact"/>
        <w:rPr>
          <w:sz w:val="16"/>
          <w:szCs w:val="16"/>
        </w:rPr>
      </w:pPr>
    </w:p>
    <w:p w:rsidR="00D3736B" w:rsidRDefault="00D3736B">
      <w:pPr>
        <w:spacing w:line="200" w:lineRule="exact"/>
      </w:pPr>
    </w:p>
    <w:p w:rsidR="00D3736B" w:rsidRDefault="00D3736B">
      <w:pPr>
        <w:spacing w:line="200" w:lineRule="exact"/>
      </w:pPr>
    </w:p>
    <w:p w:rsidR="00D3736B" w:rsidRPr="00220DB5" w:rsidRDefault="00B67ED7">
      <w:pPr>
        <w:ind w:left="101" w:right="6640"/>
        <w:jc w:val="both"/>
        <w:rPr>
          <w:rFonts w:ascii="Tahoma" w:hAnsi="Tahoma" w:cs="Tahoma"/>
          <w:sz w:val="22"/>
          <w:szCs w:val="24"/>
        </w:rPr>
      </w:pPr>
      <w:r w:rsidRPr="00220DB5">
        <w:rPr>
          <w:rFonts w:ascii="Tahoma" w:hAnsi="Tahoma" w:cs="Tahoma"/>
          <w:b/>
          <w:sz w:val="22"/>
          <w:szCs w:val="24"/>
        </w:rPr>
        <w:t>3. Statutory Guidance</w:t>
      </w:r>
    </w:p>
    <w:p w:rsidR="00D3736B" w:rsidRPr="00220DB5" w:rsidRDefault="00D3736B">
      <w:pPr>
        <w:spacing w:before="4"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319" w:lineRule="auto"/>
        <w:ind w:left="101" w:right="75"/>
        <w:jc w:val="both"/>
        <w:rPr>
          <w:rFonts w:ascii="Tahoma" w:hAnsi="Tahoma" w:cs="Tahoma"/>
          <w:sz w:val="22"/>
          <w:szCs w:val="24"/>
        </w:rPr>
      </w:pPr>
      <w:r w:rsidRPr="00220DB5">
        <w:rPr>
          <w:rFonts w:ascii="Tahoma" w:hAnsi="Tahoma" w:cs="Tahoma"/>
          <w:sz w:val="22"/>
          <w:szCs w:val="24"/>
        </w:rPr>
        <w:t xml:space="preserve">The Relationships Education, Relationships and Sex Education and Health Education (England) Regulations 2019 made under sections 34 and 35 of the Children and Social </w:t>
      </w:r>
      <w:proofErr w:type="gramStart"/>
      <w:r w:rsidRPr="00220DB5">
        <w:rPr>
          <w:rFonts w:ascii="Tahoma" w:hAnsi="Tahoma" w:cs="Tahoma"/>
          <w:sz w:val="22"/>
          <w:szCs w:val="24"/>
        </w:rPr>
        <w:t>Work  Act</w:t>
      </w:r>
      <w:proofErr w:type="gramEnd"/>
      <w:r w:rsidRPr="00220DB5">
        <w:rPr>
          <w:rFonts w:ascii="Tahoma" w:hAnsi="Tahoma" w:cs="Tahoma"/>
          <w:sz w:val="22"/>
          <w:szCs w:val="24"/>
        </w:rPr>
        <w:t xml:space="preserve">  2017  make  Relationships  Education  compulsory  for  all  pupils  receiving primary education and Relationships and Sex Education (RSE) compulsory for all pupils receiving   secondary   education.      The   regulations   also   make   Health   Education compulsory in</w:t>
      </w:r>
      <w:r w:rsidR="0019545D" w:rsidRPr="00220DB5">
        <w:rPr>
          <w:rFonts w:ascii="Tahoma" w:hAnsi="Tahoma" w:cs="Tahoma"/>
          <w:sz w:val="22"/>
          <w:szCs w:val="24"/>
        </w:rPr>
        <w:t xml:space="preserve"> Schools</w:t>
      </w:r>
      <w:r w:rsidRPr="00220DB5">
        <w:rPr>
          <w:rFonts w:ascii="Tahoma" w:hAnsi="Tahoma" w:cs="Tahoma"/>
          <w:sz w:val="22"/>
          <w:szCs w:val="24"/>
        </w:rPr>
        <w:t>.</w:t>
      </w:r>
    </w:p>
    <w:p w:rsidR="00D3736B" w:rsidRPr="00220DB5" w:rsidRDefault="00D3736B">
      <w:pPr>
        <w:spacing w:before="6" w:line="200" w:lineRule="exact"/>
        <w:rPr>
          <w:rFonts w:ascii="Tahoma" w:hAnsi="Tahoma" w:cs="Tahoma"/>
          <w:sz w:val="18"/>
        </w:rPr>
      </w:pPr>
    </w:p>
    <w:p w:rsidR="00D3736B" w:rsidRPr="00220DB5" w:rsidRDefault="00B67ED7">
      <w:pPr>
        <w:ind w:left="101" w:right="4738"/>
        <w:jc w:val="both"/>
        <w:rPr>
          <w:rFonts w:ascii="Tahoma" w:hAnsi="Tahoma" w:cs="Tahoma"/>
          <w:sz w:val="22"/>
          <w:szCs w:val="24"/>
        </w:rPr>
      </w:pPr>
      <w:r w:rsidRPr="00220DB5">
        <w:rPr>
          <w:rFonts w:ascii="Tahoma" w:hAnsi="Tahoma" w:cs="Tahoma"/>
          <w:sz w:val="22"/>
          <w:szCs w:val="24"/>
        </w:rPr>
        <w:t>This policy was developed in response to:</w:t>
      </w:r>
    </w:p>
    <w:p w:rsidR="00D3736B" w:rsidRPr="00220DB5" w:rsidRDefault="00D3736B">
      <w:pPr>
        <w:spacing w:before="17" w:line="240" w:lineRule="exact"/>
        <w:rPr>
          <w:rFonts w:ascii="Tahoma" w:hAnsi="Tahoma" w:cs="Tahoma"/>
          <w:sz w:val="22"/>
          <w:szCs w:val="24"/>
        </w:rPr>
      </w:pPr>
    </w:p>
    <w:p w:rsidR="00D3736B" w:rsidRPr="00220DB5" w:rsidRDefault="00B67ED7">
      <w:pPr>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color w:val="0462C1"/>
          <w:sz w:val="22"/>
          <w:szCs w:val="24"/>
          <w:u w:val="single" w:color="0462C1"/>
        </w:rPr>
        <w:t>Statutory guidance on RSE and health education</w:t>
      </w:r>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11">
        <w:r w:rsidRPr="00220DB5">
          <w:rPr>
            <w:rFonts w:ascii="Tahoma" w:hAnsi="Tahoma" w:cs="Tahoma"/>
            <w:color w:val="0462C1"/>
            <w:position w:val="-1"/>
            <w:sz w:val="22"/>
            <w:szCs w:val="24"/>
            <w:u w:val="single" w:color="0462C1"/>
          </w:rPr>
          <w:t>Keeping children safe in education: for schools and colleges</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2">
        <w:r w:rsidRPr="00220DB5">
          <w:rPr>
            <w:rFonts w:ascii="Tahoma" w:hAnsi="Tahoma" w:cs="Tahoma"/>
            <w:color w:val="0462C1"/>
            <w:sz w:val="22"/>
            <w:szCs w:val="24"/>
            <w:u w:val="single" w:color="0462C1"/>
          </w:rPr>
          <w:t>Behaviour and discipline in schools: guidance for headteachers and staff</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3">
        <w:r w:rsidRPr="00220DB5">
          <w:rPr>
            <w:rFonts w:ascii="Tahoma" w:hAnsi="Tahoma" w:cs="Tahoma"/>
            <w:color w:val="0462C1"/>
            <w:sz w:val="22"/>
            <w:szCs w:val="24"/>
            <w:u w:val="single" w:color="0462C1"/>
          </w:rPr>
          <w:t>Equality Act 2010: advice for schools</w:t>
        </w:r>
      </w:hyperlink>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14">
        <w:r w:rsidRPr="00220DB5">
          <w:rPr>
            <w:rFonts w:ascii="Tahoma" w:hAnsi="Tahoma" w:cs="Tahoma"/>
            <w:color w:val="0462C1"/>
            <w:position w:val="-1"/>
            <w:sz w:val="22"/>
            <w:szCs w:val="24"/>
            <w:u w:val="single" w:color="0462C1"/>
          </w:rPr>
          <w:t>Special educational needs and disability code of practice: 0 to 25 years</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5">
        <w:r w:rsidRPr="00220DB5">
          <w:rPr>
            <w:rFonts w:ascii="Tahoma" w:hAnsi="Tahoma" w:cs="Tahoma"/>
            <w:color w:val="0462C1"/>
            <w:sz w:val="22"/>
            <w:szCs w:val="24"/>
            <w:u w:val="single" w:color="0462C1"/>
          </w:rPr>
          <w:t>Alternative provision</w:t>
        </w:r>
      </w:hyperlink>
    </w:p>
    <w:p w:rsidR="00D3736B" w:rsidRPr="00220DB5" w:rsidRDefault="00B67ED7">
      <w:pPr>
        <w:spacing w:before="2"/>
        <w:ind w:left="666"/>
        <w:rPr>
          <w:rFonts w:ascii="Tahoma" w:hAnsi="Tahoma" w:cs="Tahoma"/>
          <w:sz w:val="22"/>
          <w:szCs w:val="24"/>
        </w:rPr>
      </w:pPr>
      <w:r w:rsidRPr="00220DB5">
        <w:rPr>
          <w:rFonts w:ascii="Tahoma" w:eastAsia="Verdana" w:hAnsi="Tahoma" w:cs="Tahoma"/>
          <w:sz w:val="22"/>
          <w:szCs w:val="24"/>
        </w:rPr>
        <w:t xml:space="preserve">•  </w:t>
      </w:r>
      <w:hyperlink r:id="rId16">
        <w:r w:rsidRPr="00220DB5">
          <w:rPr>
            <w:rFonts w:ascii="Tahoma" w:hAnsi="Tahoma" w:cs="Tahoma"/>
            <w:color w:val="0462C1"/>
            <w:sz w:val="22"/>
            <w:szCs w:val="24"/>
            <w:u w:val="single" w:color="0462C1"/>
          </w:rPr>
          <w:t xml:space="preserve">Mental health and </w:t>
        </w:r>
        <w:proofErr w:type="spellStart"/>
        <w:r w:rsidRPr="00220DB5">
          <w:rPr>
            <w:rFonts w:ascii="Tahoma" w:hAnsi="Tahoma" w:cs="Tahoma"/>
            <w:color w:val="0462C1"/>
            <w:sz w:val="22"/>
            <w:szCs w:val="24"/>
            <w:u w:val="single" w:color="0462C1"/>
          </w:rPr>
          <w:t>behaviour</w:t>
        </w:r>
        <w:proofErr w:type="spellEnd"/>
        <w:r w:rsidRPr="00220DB5">
          <w:rPr>
            <w:rFonts w:ascii="Tahoma" w:hAnsi="Tahoma" w:cs="Tahoma"/>
            <w:color w:val="0462C1"/>
            <w:sz w:val="22"/>
            <w:szCs w:val="24"/>
            <w:u w:val="single" w:color="0462C1"/>
          </w:rPr>
          <w:t xml:space="preserve"> in schools</w:t>
        </w:r>
      </w:hyperlink>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17">
        <w:r w:rsidRPr="00220DB5">
          <w:rPr>
            <w:rFonts w:ascii="Tahoma" w:hAnsi="Tahoma" w:cs="Tahoma"/>
            <w:color w:val="0462C1"/>
            <w:position w:val="-1"/>
            <w:sz w:val="22"/>
            <w:szCs w:val="24"/>
            <w:u w:val="single" w:color="0462C1"/>
          </w:rPr>
          <w:t>Preventing and tackling bullying</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8">
        <w:r w:rsidRPr="00220DB5">
          <w:rPr>
            <w:rFonts w:ascii="Tahoma" w:hAnsi="Tahoma" w:cs="Tahoma"/>
            <w:color w:val="0462C1"/>
            <w:sz w:val="22"/>
            <w:szCs w:val="24"/>
            <w:u w:val="single" w:color="0462C1"/>
          </w:rPr>
          <w:t>Cyber bullying: advice for headteachers and school staff</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9">
        <w:r w:rsidRPr="00220DB5">
          <w:rPr>
            <w:rFonts w:ascii="Tahoma" w:hAnsi="Tahoma" w:cs="Tahoma"/>
            <w:color w:val="0462C1"/>
            <w:sz w:val="22"/>
            <w:szCs w:val="24"/>
            <w:u w:val="single" w:color="0462C1"/>
          </w:rPr>
          <w:t xml:space="preserve">Advice for parents and </w:t>
        </w:r>
        <w:proofErr w:type="spellStart"/>
        <w:r w:rsidRPr="00220DB5">
          <w:rPr>
            <w:rFonts w:ascii="Tahoma" w:hAnsi="Tahoma" w:cs="Tahoma"/>
            <w:color w:val="0462C1"/>
            <w:sz w:val="22"/>
            <w:szCs w:val="24"/>
            <w:u w:val="single" w:color="0462C1"/>
          </w:rPr>
          <w:t>carers</w:t>
        </w:r>
        <w:proofErr w:type="spellEnd"/>
        <w:r w:rsidRPr="00220DB5">
          <w:rPr>
            <w:rFonts w:ascii="Tahoma" w:hAnsi="Tahoma" w:cs="Tahoma"/>
            <w:color w:val="0462C1"/>
            <w:sz w:val="22"/>
            <w:szCs w:val="24"/>
            <w:u w:val="single" w:color="0462C1"/>
          </w:rPr>
          <w:t xml:space="preserve"> on cyber bullying</w:t>
        </w:r>
      </w:hyperlink>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20">
        <w:r w:rsidRPr="00220DB5">
          <w:rPr>
            <w:rFonts w:ascii="Tahoma" w:hAnsi="Tahoma" w:cs="Tahoma"/>
            <w:color w:val="0462C1"/>
            <w:position w:val="-1"/>
            <w:sz w:val="22"/>
            <w:szCs w:val="24"/>
            <w:u w:val="single" w:color="0462C1"/>
          </w:rPr>
          <w:t>Sexual violence and sexual harassment between children in schools and colleges</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21">
        <w:r w:rsidRPr="00220DB5">
          <w:rPr>
            <w:rFonts w:ascii="Tahoma" w:hAnsi="Tahoma" w:cs="Tahoma"/>
            <w:color w:val="0462C1"/>
            <w:sz w:val="22"/>
            <w:szCs w:val="24"/>
            <w:u w:val="single" w:color="0462C1"/>
          </w:rPr>
          <w:t>Promoting fundamental British values as part of SMSC in schools</w:t>
        </w:r>
      </w:hyperlink>
    </w:p>
    <w:p w:rsidR="00D3736B" w:rsidRPr="00220DB5" w:rsidRDefault="00B67ED7">
      <w:pPr>
        <w:spacing w:line="280" w:lineRule="exact"/>
        <w:ind w:left="666"/>
        <w:rPr>
          <w:rFonts w:ascii="Tahoma" w:hAnsi="Tahoma" w:cs="Tahoma"/>
          <w:sz w:val="22"/>
          <w:szCs w:val="24"/>
        </w:rPr>
        <w:sectPr w:rsidR="00D3736B" w:rsidRPr="00220DB5">
          <w:pgSz w:w="11920" w:h="16840"/>
          <w:pgMar w:top="1580" w:right="1320" w:bottom="280" w:left="1340" w:header="0" w:footer="1007" w:gutter="0"/>
          <w:cols w:space="720"/>
        </w:sectPr>
      </w:pPr>
      <w:r w:rsidRPr="00220DB5">
        <w:rPr>
          <w:rFonts w:ascii="Tahoma" w:eastAsia="Verdana" w:hAnsi="Tahoma" w:cs="Tahoma"/>
          <w:position w:val="-1"/>
          <w:sz w:val="22"/>
          <w:szCs w:val="24"/>
        </w:rPr>
        <w:t xml:space="preserve">•  </w:t>
      </w:r>
      <w:hyperlink r:id="rId22">
        <w:r w:rsidRPr="00220DB5">
          <w:rPr>
            <w:rFonts w:ascii="Tahoma" w:hAnsi="Tahoma" w:cs="Tahoma"/>
            <w:color w:val="0462C1"/>
            <w:position w:val="-1"/>
            <w:sz w:val="22"/>
            <w:szCs w:val="24"/>
            <w:u w:val="single" w:color="0462C1"/>
          </w:rPr>
          <w:t>National Citizen Service: guidance for schools and colleges</w:t>
        </w:r>
      </w:hyperlink>
    </w:p>
    <w:p w:rsidR="00D3736B" w:rsidRPr="00220DB5" w:rsidRDefault="00B67ED7">
      <w:pPr>
        <w:spacing w:before="76"/>
        <w:ind w:left="101" w:right="6105"/>
        <w:jc w:val="both"/>
        <w:rPr>
          <w:rFonts w:ascii="Tahoma" w:hAnsi="Tahoma" w:cs="Tahoma"/>
          <w:sz w:val="22"/>
          <w:szCs w:val="24"/>
        </w:rPr>
      </w:pPr>
      <w:r w:rsidRPr="00220DB5">
        <w:rPr>
          <w:rFonts w:ascii="Tahoma" w:hAnsi="Tahoma" w:cs="Tahoma"/>
          <w:b/>
          <w:sz w:val="22"/>
          <w:szCs w:val="24"/>
        </w:rPr>
        <w:lastRenderedPageBreak/>
        <w:t>4. Links with other policies</w:t>
      </w:r>
    </w:p>
    <w:p w:rsidR="00D3736B" w:rsidRPr="00220DB5" w:rsidRDefault="00D3736B">
      <w:pPr>
        <w:spacing w:line="200" w:lineRule="exact"/>
        <w:rPr>
          <w:rFonts w:ascii="Tahoma" w:hAnsi="Tahoma" w:cs="Tahoma"/>
          <w:sz w:val="18"/>
        </w:rPr>
      </w:pPr>
    </w:p>
    <w:p w:rsidR="00D3736B" w:rsidRPr="00220DB5" w:rsidRDefault="00D3736B">
      <w:pPr>
        <w:spacing w:before="19" w:line="240" w:lineRule="exact"/>
        <w:rPr>
          <w:rFonts w:ascii="Tahoma" w:hAnsi="Tahoma" w:cs="Tahoma"/>
          <w:sz w:val="22"/>
          <w:szCs w:val="24"/>
        </w:rPr>
      </w:pPr>
    </w:p>
    <w:p w:rsidR="00D3736B" w:rsidRPr="00220DB5" w:rsidRDefault="00B67ED7">
      <w:pPr>
        <w:ind w:left="101" w:right="232"/>
        <w:jc w:val="both"/>
        <w:rPr>
          <w:rFonts w:ascii="Tahoma" w:hAnsi="Tahoma" w:cs="Tahoma"/>
          <w:sz w:val="22"/>
          <w:szCs w:val="24"/>
        </w:rPr>
      </w:pPr>
      <w:r w:rsidRPr="00220DB5">
        <w:rPr>
          <w:rFonts w:ascii="Tahoma" w:hAnsi="Tahoma" w:cs="Tahoma"/>
          <w:sz w:val="22"/>
          <w:szCs w:val="24"/>
        </w:rPr>
        <w:t>This policy should be read in conjunction with the following Trust/Academy policies:</w:t>
      </w:r>
    </w:p>
    <w:p w:rsidR="00D3736B" w:rsidRPr="00220DB5" w:rsidRDefault="00B67ED7">
      <w:pPr>
        <w:spacing w:before="72"/>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Safeguarding Policy</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Anti-Bullying Policy</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E-Safety Policy</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Equality Information</w:t>
      </w:r>
    </w:p>
    <w:p w:rsidR="00D3736B" w:rsidRPr="00220DB5" w:rsidRDefault="00D3736B">
      <w:pPr>
        <w:spacing w:line="200" w:lineRule="exact"/>
        <w:rPr>
          <w:rFonts w:ascii="Tahoma" w:hAnsi="Tahoma" w:cs="Tahoma"/>
          <w:sz w:val="18"/>
        </w:rPr>
      </w:pPr>
    </w:p>
    <w:p w:rsidR="00D3736B" w:rsidRPr="00220DB5" w:rsidRDefault="00D3736B">
      <w:pPr>
        <w:spacing w:before="10" w:line="200" w:lineRule="exact"/>
        <w:rPr>
          <w:rFonts w:ascii="Tahoma" w:hAnsi="Tahoma" w:cs="Tahoma"/>
          <w:sz w:val="18"/>
        </w:rPr>
      </w:pPr>
    </w:p>
    <w:p w:rsidR="00D3736B" w:rsidRPr="00220DB5" w:rsidRDefault="00B67ED7">
      <w:pPr>
        <w:ind w:left="101" w:right="5760"/>
        <w:jc w:val="both"/>
        <w:rPr>
          <w:rFonts w:ascii="Tahoma" w:hAnsi="Tahoma" w:cs="Tahoma"/>
          <w:sz w:val="22"/>
          <w:szCs w:val="24"/>
        </w:rPr>
      </w:pPr>
      <w:r w:rsidRPr="00220DB5">
        <w:rPr>
          <w:rFonts w:ascii="Tahoma" w:hAnsi="Tahoma" w:cs="Tahoma"/>
          <w:b/>
          <w:sz w:val="22"/>
          <w:szCs w:val="24"/>
        </w:rPr>
        <w:t xml:space="preserve">5. Delivery of the </w:t>
      </w:r>
      <w:proofErr w:type="spellStart"/>
      <w:r w:rsidRPr="00220DB5">
        <w:rPr>
          <w:rFonts w:ascii="Tahoma" w:hAnsi="Tahoma" w:cs="Tahoma"/>
          <w:b/>
          <w:sz w:val="22"/>
          <w:szCs w:val="24"/>
        </w:rPr>
        <w:t>programme</w:t>
      </w:r>
      <w:proofErr w:type="spellEnd"/>
    </w:p>
    <w:p w:rsidR="00D3736B" w:rsidRPr="00220DB5" w:rsidRDefault="00D3736B">
      <w:pPr>
        <w:spacing w:before="4"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19545D">
      <w:pPr>
        <w:spacing w:line="318" w:lineRule="auto"/>
        <w:ind w:left="101" w:right="74"/>
        <w:jc w:val="both"/>
        <w:rPr>
          <w:rFonts w:ascii="Tahoma" w:hAnsi="Tahoma" w:cs="Tahoma"/>
          <w:sz w:val="22"/>
          <w:szCs w:val="24"/>
        </w:rPr>
      </w:pPr>
      <w:r w:rsidRPr="00220DB5">
        <w:rPr>
          <w:rFonts w:ascii="Tahoma" w:hAnsi="Tahoma" w:cs="Tahoma"/>
          <w:sz w:val="22"/>
          <w:szCs w:val="24"/>
        </w:rPr>
        <w:t xml:space="preserve">The   </w:t>
      </w:r>
      <w:proofErr w:type="gramStart"/>
      <w:r w:rsidRPr="00220DB5">
        <w:rPr>
          <w:rFonts w:ascii="Tahoma" w:hAnsi="Tahoma" w:cs="Tahoma"/>
          <w:sz w:val="22"/>
          <w:szCs w:val="24"/>
        </w:rPr>
        <w:t>school</w:t>
      </w:r>
      <w:r w:rsidR="00B67ED7" w:rsidRPr="00220DB5">
        <w:rPr>
          <w:rFonts w:ascii="Tahoma" w:hAnsi="Tahoma" w:cs="Tahoma"/>
          <w:sz w:val="22"/>
          <w:szCs w:val="24"/>
        </w:rPr>
        <w:t xml:space="preserve">  acknowledges</w:t>
      </w:r>
      <w:proofErr w:type="gramEnd"/>
      <w:r w:rsidR="00B67ED7" w:rsidRPr="00220DB5">
        <w:rPr>
          <w:rFonts w:ascii="Tahoma" w:hAnsi="Tahoma" w:cs="Tahoma"/>
          <w:sz w:val="22"/>
          <w:szCs w:val="24"/>
        </w:rPr>
        <w:t xml:space="preserve">   that   high-quality,   evidence-based   and   age-appropriate teaching can help pupils prepare for the opportunities, responsibilities and experiences of  adult  life  as  well  as  promoting  the  spiritual,  moral,  social,  cultural,  mental  and physical development of pupils both at school and in society.</w:t>
      </w:r>
    </w:p>
    <w:p w:rsidR="00D3736B" w:rsidRPr="00220DB5" w:rsidRDefault="00D3736B">
      <w:pPr>
        <w:spacing w:before="2" w:line="200" w:lineRule="exact"/>
        <w:rPr>
          <w:rFonts w:ascii="Tahoma" w:hAnsi="Tahoma" w:cs="Tahoma"/>
          <w:sz w:val="18"/>
        </w:rPr>
      </w:pPr>
    </w:p>
    <w:p w:rsidR="00D3736B" w:rsidRPr="00220DB5" w:rsidRDefault="00B67ED7">
      <w:pPr>
        <w:spacing w:line="319" w:lineRule="auto"/>
        <w:ind w:left="101" w:right="78"/>
        <w:jc w:val="both"/>
        <w:rPr>
          <w:rFonts w:ascii="Tahoma" w:hAnsi="Tahoma" w:cs="Tahoma"/>
          <w:sz w:val="22"/>
          <w:szCs w:val="24"/>
        </w:rPr>
      </w:pPr>
      <w:r w:rsidRPr="00220DB5">
        <w:rPr>
          <w:rFonts w:ascii="Tahoma" w:hAnsi="Tahoma" w:cs="Tahoma"/>
          <w:sz w:val="22"/>
          <w:szCs w:val="24"/>
        </w:rPr>
        <w:t xml:space="preserve">RSE will be set in the context of a wider whole-school approach to supporting pupils to be safe, happy and prepared for life beyond school.  The curriculum on relationships and sex will complement and be supported by, the </w:t>
      </w:r>
      <w:r w:rsidR="0019545D" w:rsidRPr="00220DB5">
        <w:rPr>
          <w:rFonts w:ascii="Tahoma" w:hAnsi="Tahoma" w:cs="Tahoma"/>
          <w:sz w:val="22"/>
          <w:szCs w:val="24"/>
        </w:rPr>
        <w:t xml:space="preserve">schools </w:t>
      </w:r>
      <w:r w:rsidRPr="00220DB5">
        <w:rPr>
          <w:rFonts w:ascii="Tahoma" w:hAnsi="Tahoma" w:cs="Tahoma"/>
          <w:sz w:val="22"/>
          <w:szCs w:val="24"/>
        </w:rPr>
        <w:t xml:space="preserve">wider policies on   </w:t>
      </w:r>
      <w:proofErr w:type="spellStart"/>
      <w:proofErr w:type="gramStart"/>
      <w:r w:rsidRPr="00220DB5">
        <w:rPr>
          <w:rFonts w:ascii="Tahoma" w:hAnsi="Tahoma" w:cs="Tahoma"/>
          <w:sz w:val="22"/>
          <w:szCs w:val="24"/>
        </w:rPr>
        <w:t>behaviour</w:t>
      </w:r>
      <w:proofErr w:type="spellEnd"/>
      <w:r w:rsidRPr="00220DB5">
        <w:rPr>
          <w:rFonts w:ascii="Tahoma" w:hAnsi="Tahoma" w:cs="Tahoma"/>
          <w:sz w:val="22"/>
          <w:szCs w:val="24"/>
        </w:rPr>
        <w:t xml:space="preserve">,   </w:t>
      </w:r>
      <w:proofErr w:type="gramEnd"/>
      <w:r w:rsidRPr="00220DB5">
        <w:rPr>
          <w:rFonts w:ascii="Tahoma" w:hAnsi="Tahoma" w:cs="Tahoma"/>
          <w:sz w:val="22"/>
          <w:szCs w:val="24"/>
        </w:rPr>
        <w:t xml:space="preserve">inclusion,   respect   for   equality   and   diversity,   anti-bullying   and safeguarding.  RSE will sit within the context of the </w:t>
      </w:r>
      <w:proofErr w:type="gramStart"/>
      <w:r w:rsidR="0019545D" w:rsidRPr="00220DB5">
        <w:rPr>
          <w:rFonts w:ascii="Tahoma" w:hAnsi="Tahoma" w:cs="Tahoma"/>
          <w:sz w:val="22"/>
          <w:szCs w:val="24"/>
        </w:rPr>
        <w:t>schools</w:t>
      </w:r>
      <w:proofErr w:type="gramEnd"/>
      <w:r w:rsidR="0019545D" w:rsidRPr="00220DB5">
        <w:rPr>
          <w:rFonts w:ascii="Tahoma" w:hAnsi="Tahoma" w:cs="Tahoma"/>
          <w:sz w:val="22"/>
          <w:szCs w:val="24"/>
        </w:rPr>
        <w:t xml:space="preserve"> </w:t>
      </w:r>
      <w:r w:rsidRPr="00220DB5">
        <w:rPr>
          <w:rFonts w:ascii="Tahoma" w:hAnsi="Tahoma" w:cs="Tahoma"/>
          <w:sz w:val="22"/>
          <w:szCs w:val="24"/>
        </w:rPr>
        <w:t>broader ethos and approach to developing pupils socially, morally, spiritually and culturally; and its pastoral care system.</w:t>
      </w:r>
    </w:p>
    <w:p w:rsidR="00D3736B" w:rsidRPr="00220DB5" w:rsidRDefault="00D3736B">
      <w:pPr>
        <w:spacing w:before="1" w:line="200" w:lineRule="exact"/>
        <w:rPr>
          <w:rFonts w:ascii="Tahoma" w:hAnsi="Tahoma" w:cs="Tahoma"/>
          <w:sz w:val="18"/>
        </w:rPr>
      </w:pPr>
    </w:p>
    <w:p w:rsidR="00D3736B" w:rsidRPr="00220DB5" w:rsidRDefault="00B67ED7">
      <w:pPr>
        <w:spacing w:line="319" w:lineRule="auto"/>
        <w:ind w:left="101" w:right="78"/>
        <w:jc w:val="both"/>
        <w:rPr>
          <w:rFonts w:ascii="Tahoma" w:hAnsi="Tahoma" w:cs="Tahoma"/>
          <w:sz w:val="22"/>
          <w:szCs w:val="24"/>
        </w:rPr>
      </w:pPr>
      <w:r w:rsidRPr="00220DB5">
        <w:rPr>
          <w:rFonts w:ascii="Tahoma" w:hAnsi="Tahoma" w:cs="Tahoma"/>
          <w:sz w:val="22"/>
          <w:szCs w:val="24"/>
        </w:rPr>
        <w:t xml:space="preserve">The curriculum on health education will similarly complement, and be supported by, the </w:t>
      </w:r>
      <w:proofErr w:type="gramStart"/>
      <w:r w:rsidR="0019545D" w:rsidRPr="00220DB5">
        <w:rPr>
          <w:rFonts w:ascii="Tahoma" w:hAnsi="Tahoma" w:cs="Tahoma"/>
          <w:sz w:val="22"/>
          <w:szCs w:val="24"/>
        </w:rPr>
        <w:t>schools</w:t>
      </w:r>
      <w:proofErr w:type="gramEnd"/>
      <w:r w:rsidR="0019545D" w:rsidRPr="00220DB5">
        <w:rPr>
          <w:rFonts w:ascii="Tahoma" w:hAnsi="Tahoma" w:cs="Tahoma"/>
          <w:sz w:val="22"/>
          <w:szCs w:val="24"/>
        </w:rPr>
        <w:t xml:space="preserve"> </w:t>
      </w:r>
      <w:r w:rsidRPr="00220DB5">
        <w:rPr>
          <w:rFonts w:ascii="Tahoma" w:hAnsi="Tahoma" w:cs="Tahoma"/>
          <w:sz w:val="22"/>
          <w:szCs w:val="24"/>
        </w:rPr>
        <w:t>education on healthy lifestyles through physical education, food technology, science and its sport, extra-curricular activity and school food.</w:t>
      </w:r>
    </w:p>
    <w:p w:rsidR="006E2C5E" w:rsidRPr="00220DB5" w:rsidRDefault="006E2C5E" w:rsidP="006E2C5E">
      <w:pPr>
        <w:ind w:right="82"/>
        <w:jc w:val="both"/>
        <w:rPr>
          <w:rFonts w:ascii="Tahoma" w:hAnsi="Tahoma" w:cs="Tahoma"/>
          <w:sz w:val="22"/>
          <w:szCs w:val="24"/>
        </w:rPr>
      </w:pPr>
    </w:p>
    <w:p w:rsidR="00D3736B" w:rsidRPr="00220DB5" w:rsidRDefault="006E2C5E" w:rsidP="006E2C5E">
      <w:pPr>
        <w:spacing w:before="89" w:line="319" w:lineRule="auto"/>
        <w:ind w:left="60" w:right="76"/>
        <w:jc w:val="both"/>
        <w:rPr>
          <w:rFonts w:ascii="Tahoma" w:hAnsi="Tahoma" w:cs="Tahoma"/>
          <w:sz w:val="22"/>
          <w:szCs w:val="24"/>
        </w:rPr>
      </w:pPr>
      <w:r w:rsidRPr="00220DB5">
        <w:rPr>
          <w:rFonts w:ascii="Tahoma" w:hAnsi="Tahoma" w:cs="Tahoma"/>
          <w:sz w:val="22"/>
          <w:szCs w:val="24"/>
        </w:rPr>
        <w:t>Rosewood School will deliver the content set out in Appendix 2</w:t>
      </w:r>
      <w:r w:rsidR="00B67ED7" w:rsidRPr="00220DB5">
        <w:rPr>
          <w:rFonts w:ascii="Tahoma" w:hAnsi="Tahoma" w:cs="Tahoma"/>
          <w:sz w:val="22"/>
          <w:szCs w:val="24"/>
        </w:rPr>
        <w:t xml:space="preserve"> in the context of a broad and </w:t>
      </w:r>
      <w:r w:rsidRPr="00220DB5">
        <w:rPr>
          <w:rFonts w:ascii="Tahoma" w:hAnsi="Tahoma" w:cs="Tahoma"/>
          <w:sz w:val="22"/>
          <w:szCs w:val="24"/>
        </w:rPr>
        <w:t xml:space="preserve">  </w:t>
      </w:r>
      <w:r w:rsidR="00B67ED7" w:rsidRPr="00220DB5">
        <w:rPr>
          <w:rFonts w:ascii="Tahoma" w:hAnsi="Tahoma" w:cs="Tahoma"/>
          <w:sz w:val="22"/>
          <w:szCs w:val="24"/>
        </w:rPr>
        <w:t>balanced curriculum.   Effective teac</w:t>
      </w:r>
      <w:r w:rsidR="00220DB5">
        <w:rPr>
          <w:rFonts w:ascii="Tahoma" w:hAnsi="Tahoma" w:cs="Tahoma"/>
          <w:sz w:val="22"/>
          <w:szCs w:val="24"/>
        </w:rPr>
        <w:t xml:space="preserve">hing </w:t>
      </w:r>
      <w:r w:rsidR="00B67ED7" w:rsidRPr="00220DB5">
        <w:rPr>
          <w:rFonts w:ascii="Tahoma" w:hAnsi="Tahoma" w:cs="Tahoma"/>
          <w:sz w:val="22"/>
          <w:szCs w:val="24"/>
        </w:rPr>
        <w:t xml:space="preserve">will ensure that core knowledge is broken down into units of manageable size and communicated clearly to pupils, in a carefully sequenced way, within a planned </w:t>
      </w:r>
      <w:proofErr w:type="spellStart"/>
      <w:r w:rsidR="00B67ED7" w:rsidRPr="00220DB5">
        <w:rPr>
          <w:rFonts w:ascii="Tahoma" w:hAnsi="Tahoma" w:cs="Tahoma"/>
          <w:sz w:val="22"/>
          <w:szCs w:val="24"/>
        </w:rPr>
        <w:t>programme</w:t>
      </w:r>
      <w:proofErr w:type="spellEnd"/>
      <w:r w:rsidR="00B67ED7" w:rsidRPr="00220DB5">
        <w:rPr>
          <w:rFonts w:ascii="Tahoma" w:hAnsi="Tahoma" w:cs="Tahoma"/>
          <w:sz w:val="22"/>
          <w:szCs w:val="24"/>
        </w:rPr>
        <w:t xml:space="preserve"> of lessons. Teaching will include sufficient well-chosen opportunities and conte</w:t>
      </w:r>
      <w:r w:rsidR="00220DB5">
        <w:rPr>
          <w:rFonts w:ascii="Tahoma" w:hAnsi="Tahoma" w:cs="Tahoma"/>
          <w:sz w:val="22"/>
          <w:szCs w:val="24"/>
        </w:rPr>
        <w:t xml:space="preserve">xts for </w:t>
      </w:r>
      <w:r w:rsidR="00B67ED7" w:rsidRPr="00220DB5">
        <w:rPr>
          <w:rFonts w:ascii="Tahoma" w:hAnsi="Tahoma" w:cs="Tahoma"/>
          <w:sz w:val="22"/>
          <w:szCs w:val="24"/>
        </w:rPr>
        <w:t xml:space="preserve">pupils to </w:t>
      </w:r>
      <w:r w:rsidR="00220DB5" w:rsidRPr="00220DB5">
        <w:rPr>
          <w:rFonts w:ascii="Tahoma" w:hAnsi="Tahoma" w:cs="Tahoma"/>
          <w:sz w:val="22"/>
          <w:szCs w:val="24"/>
        </w:rPr>
        <w:t>practice</w:t>
      </w:r>
      <w:r w:rsidR="00B67ED7" w:rsidRPr="00220DB5">
        <w:rPr>
          <w:rFonts w:ascii="Tahoma" w:hAnsi="Tahoma" w:cs="Tahoma"/>
          <w:sz w:val="22"/>
          <w:szCs w:val="24"/>
        </w:rPr>
        <w:t xml:space="preserve"> applying and embedding new knowledge so that it can be used </w:t>
      </w:r>
      <w:r w:rsidR="00220DB5" w:rsidRPr="00220DB5">
        <w:rPr>
          <w:rFonts w:ascii="Tahoma" w:hAnsi="Tahoma" w:cs="Tahoma"/>
          <w:sz w:val="22"/>
          <w:szCs w:val="24"/>
        </w:rPr>
        <w:t>skillfully</w:t>
      </w:r>
      <w:r w:rsidR="00B67ED7" w:rsidRPr="00220DB5">
        <w:rPr>
          <w:rFonts w:ascii="Tahoma" w:hAnsi="Tahoma" w:cs="Tahoma"/>
          <w:sz w:val="22"/>
          <w:szCs w:val="24"/>
        </w:rPr>
        <w:t xml:space="preserve"> and confidently in real life situations.</w:t>
      </w:r>
    </w:p>
    <w:p w:rsidR="00D3736B" w:rsidRPr="00220DB5" w:rsidRDefault="00D3736B">
      <w:pPr>
        <w:spacing w:before="6" w:line="200" w:lineRule="exact"/>
        <w:rPr>
          <w:rFonts w:ascii="Tahoma" w:hAnsi="Tahoma" w:cs="Tahoma"/>
          <w:sz w:val="18"/>
        </w:rPr>
      </w:pPr>
    </w:p>
    <w:p w:rsidR="00D3736B" w:rsidRPr="00220DB5" w:rsidRDefault="00B67ED7">
      <w:pPr>
        <w:spacing w:line="318" w:lineRule="auto"/>
        <w:ind w:left="101" w:right="81"/>
        <w:jc w:val="both"/>
        <w:rPr>
          <w:rFonts w:ascii="Tahoma" w:hAnsi="Tahoma" w:cs="Tahoma"/>
          <w:sz w:val="22"/>
          <w:szCs w:val="24"/>
        </w:rPr>
        <w:sectPr w:rsidR="00D3736B" w:rsidRPr="00220DB5">
          <w:pgSz w:w="11920" w:h="16840"/>
          <w:pgMar w:top="1400" w:right="1320" w:bottom="280" w:left="1340" w:header="0" w:footer="1007" w:gutter="0"/>
          <w:cols w:space="720"/>
        </w:sectPr>
      </w:pPr>
      <w:proofErr w:type="gramStart"/>
      <w:r w:rsidRPr="00220DB5">
        <w:rPr>
          <w:rFonts w:ascii="Tahoma" w:hAnsi="Tahoma" w:cs="Tahoma"/>
          <w:sz w:val="22"/>
          <w:szCs w:val="24"/>
        </w:rPr>
        <w:t>The  lead</w:t>
      </w:r>
      <w:proofErr w:type="gramEnd"/>
      <w:r w:rsidRPr="00220DB5">
        <w:rPr>
          <w:rFonts w:ascii="Tahoma" w:hAnsi="Tahoma" w:cs="Tahoma"/>
          <w:sz w:val="22"/>
          <w:szCs w:val="24"/>
        </w:rPr>
        <w:t xml:space="preserve">  teacher  will  work  closely  with  colleagues  in  related curriculum   areas   to   ensure   Relationships   Education,   RSE   and   Health   Education </w:t>
      </w:r>
      <w:proofErr w:type="spellStart"/>
      <w:r w:rsidRPr="00220DB5">
        <w:rPr>
          <w:rFonts w:ascii="Tahoma" w:hAnsi="Tahoma" w:cs="Tahoma"/>
          <w:sz w:val="22"/>
          <w:szCs w:val="24"/>
        </w:rPr>
        <w:t>programmes</w:t>
      </w:r>
      <w:proofErr w:type="spellEnd"/>
      <w:r w:rsidRPr="00220DB5">
        <w:rPr>
          <w:rFonts w:ascii="Tahoma" w:hAnsi="Tahoma" w:cs="Tahoma"/>
          <w:sz w:val="22"/>
          <w:szCs w:val="24"/>
        </w:rPr>
        <w:t xml:space="preserve">  complement  each  other  and  do  not  duplicate,  content  covered  in national curriculum subjects such as citizenship, science, computing and PE.</w:t>
      </w:r>
    </w:p>
    <w:p w:rsidR="00D3736B" w:rsidRPr="00220DB5" w:rsidRDefault="00B67ED7">
      <w:pPr>
        <w:spacing w:before="76"/>
        <w:ind w:left="101"/>
        <w:rPr>
          <w:rFonts w:ascii="Tahoma" w:hAnsi="Tahoma" w:cs="Tahoma"/>
          <w:sz w:val="22"/>
          <w:szCs w:val="24"/>
        </w:rPr>
      </w:pPr>
      <w:r w:rsidRPr="00220DB5">
        <w:rPr>
          <w:rFonts w:ascii="Tahoma" w:hAnsi="Tahoma" w:cs="Tahoma"/>
          <w:b/>
          <w:sz w:val="22"/>
          <w:szCs w:val="24"/>
        </w:rPr>
        <w:lastRenderedPageBreak/>
        <w:t>6. Pupils with special educational needs and disabilities (SEND)</w:t>
      </w:r>
    </w:p>
    <w:p w:rsidR="00D3736B" w:rsidRPr="00220DB5" w:rsidRDefault="00D3736B">
      <w:pPr>
        <w:spacing w:before="4" w:line="140" w:lineRule="exact"/>
        <w:rPr>
          <w:rFonts w:ascii="Tahoma" w:hAnsi="Tahoma" w:cs="Tahoma"/>
          <w:sz w:val="13"/>
          <w:szCs w:val="15"/>
        </w:rPr>
      </w:pPr>
    </w:p>
    <w:p w:rsidR="00D3736B" w:rsidRPr="00220DB5" w:rsidRDefault="00D3736B">
      <w:pPr>
        <w:spacing w:line="200" w:lineRule="exact"/>
        <w:rPr>
          <w:rFonts w:ascii="Tahoma" w:hAnsi="Tahoma" w:cs="Tahoma"/>
          <w:sz w:val="18"/>
        </w:rPr>
      </w:pPr>
    </w:p>
    <w:p w:rsidR="00D3736B" w:rsidRPr="00220DB5" w:rsidRDefault="00D3736B">
      <w:pPr>
        <w:spacing w:line="200" w:lineRule="exact"/>
        <w:rPr>
          <w:rFonts w:ascii="Tahoma" w:hAnsi="Tahoma" w:cs="Tahoma"/>
          <w:sz w:val="18"/>
        </w:rPr>
      </w:pPr>
    </w:p>
    <w:p w:rsidR="00D3736B" w:rsidRPr="00220DB5" w:rsidRDefault="00B67ED7">
      <w:pPr>
        <w:spacing w:line="318" w:lineRule="auto"/>
        <w:ind w:left="386" w:right="72"/>
        <w:jc w:val="both"/>
        <w:rPr>
          <w:rFonts w:ascii="Tahoma" w:hAnsi="Tahoma" w:cs="Tahoma"/>
          <w:sz w:val="22"/>
          <w:szCs w:val="24"/>
        </w:rPr>
      </w:pPr>
      <w:r w:rsidRPr="00220DB5">
        <w:rPr>
          <w:rFonts w:ascii="Tahoma" w:hAnsi="Tahoma" w:cs="Tahoma"/>
          <w:sz w:val="22"/>
          <w:szCs w:val="24"/>
        </w:rPr>
        <w:t xml:space="preserve">Relationships Education, RSE and Health Education will be accessible for all pupils. High quality teaching is differentiated and </w:t>
      </w:r>
      <w:proofErr w:type="spellStart"/>
      <w:r w:rsidRPr="00220DB5">
        <w:rPr>
          <w:rFonts w:ascii="Tahoma" w:hAnsi="Tahoma" w:cs="Tahoma"/>
          <w:sz w:val="22"/>
          <w:szCs w:val="24"/>
        </w:rPr>
        <w:t>personalised</w:t>
      </w:r>
      <w:proofErr w:type="spellEnd"/>
      <w:r w:rsidRPr="00220DB5">
        <w:rPr>
          <w:rFonts w:ascii="Tahoma" w:hAnsi="Tahoma" w:cs="Tahoma"/>
          <w:sz w:val="22"/>
          <w:szCs w:val="24"/>
        </w:rPr>
        <w:t xml:space="preserve">, this is the starting point to ensure accessibility for all pupils. </w:t>
      </w:r>
      <w:r w:rsidR="006E2C5E" w:rsidRPr="00220DB5">
        <w:rPr>
          <w:rFonts w:ascii="Tahoma" w:hAnsi="Tahoma" w:cs="Tahoma"/>
          <w:sz w:val="22"/>
          <w:szCs w:val="24"/>
        </w:rPr>
        <w:t xml:space="preserve">Rosewood School </w:t>
      </w:r>
      <w:r w:rsidRPr="00220DB5">
        <w:rPr>
          <w:rFonts w:ascii="Tahoma" w:hAnsi="Tahoma" w:cs="Tahoma"/>
          <w:sz w:val="22"/>
          <w:szCs w:val="24"/>
        </w:rPr>
        <w:t>will also be mindful of the preparing for adulthood outcomes as set out in the SEND code of practice, when preparing these subjects for pupils with SEND.</w:t>
      </w:r>
    </w:p>
    <w:p w:rsidR="00D3736B" w:rsidRPr="00220DB5" w:rsidRDefault="006E2C5E">
      <w:pPr>
        <w:spacing w:before="92" w:line="318" w:lineRule="auto"/>
        <w:ind w:left="386" w:right="74"/>
        <w:jc w:val="both"/>
        <w:rPr>
          <w:rFonts w:ascii="Tahoma" w:hAnsi="Tahoma" w:cs="Tahoma"/>
          <w:sz w:val="22"/>
          <w:szCs w:val="24"/>
        </w:rPr>
      </w:pPr>
      <w:r w:rsidRPr="00220DB5">
        <w:rPr>
          <w:rFonts w:ascii="Tahoma" w:hAnsi="Tahoma" w:cs="Tahoma"/>
          <w:sz w:val="22"/>
          <w:szCs w:val="24"/>
        </w:rPr>
        <w:t>The School</w:t>
      </w:r>
      <w:r w:rsidR="00B67ED7" w:rsidRPr="00220DB5">
        <w:rPr>
          <w:rFonts w:ascii="Tahoma" w:hAnsi="Tahoma" w:cs="Tahoma"/>
          <w:sz w:val="22"/>
          <w:szCs w:val="24"/>
        </w:rPr>
        <w:t xml:space="preserve"> is a</w:t>
      </w:r>
      <w:r w:rsidR="00220DB5" w:rsidRPr="00220DB5">
        <w:rPr>
          <w:rFonts w:ascii="Tahoma" w:hAnsi="Tahoma" w:cs="Tahoma"/>
          <w:sz w:val="22"/>
          <w:szCs w:val="24"/>
        </w:rPr>
        <w:t xml:space="preserve">ware that some pupils are more </w:t>
      </w:r>
      <w:r w:rsidR="00B67ED7" w:rsidRPr="00220DB5">
        <w:rPr>
          <w:rFonts w:ascii="Tahoma" w:hAnsi="Tahoma" w:cs="Tahoma"/>
          <w:sz w:val="22"/>
          <w:szCs w:val="24"/>
        </w:rPr>
        <w:t>vulnerable to exploitation, bullying and other issues due to the nature of their SEND.  Relationships Education can also be a priority for some pupils, for example some with Social, Emotional and Mental Health Needs or learning disabilities.</w:t>
      </w:r>
    </w:p>
    <w:p w:rsidR="00D3736B" w:rsidRPr="00220DB5" w:rsidRDefault="00B67ED7">
      <w:pPr>
        <w:spacing w:before="92" w:line="317" w:lineRule="auto"/>
        <w:ind w:left="386" w:right="78"/>
        <w:jc w:val="both"/>
        <w:rPr>
          <w:rFonts w:ascii="Tahoma" w:hAnsi="Tahoma" w:cs="Tahoma"/>
          <w:sz w:val="22"/>
          <w:szCs w:val="24"/>
        </w:rPr>
      </w:pPr>
      <w:r w:rsidRPr="00220DB5">
        <w:rPr>
          <w:rFonts w:ascii="Tahoma" w:hAnsi="Tahoma" w:cs="Tahoma"/>
          <w:sz w:val="22"/>
          <w:szCs w:val="24"/>
        </w:rPr>
        <w:t>For some pupils there may be a need to tailor content and teaching to meeting the specific needs of children at different development stages.</w:t>
      </w:r>
    </w:p>
    <w:p w:rsidR="00D3736B" w:rsidRDefault="00D3736B">
      <w:pPr>
        <w:spacing w:line="200" w:lineRule="exact"/>
      </w:pPr>
    </w:p>
    <w:p w:rsidR="00D3736B" w:rsidRDefault="00D3736B">
      <w:pPr>
        <w:spacing w:before="18" w:line="280" w:lineRule="exact"/>
        <w:rPr>
          <w:sz w:val="28"/>
          <w:szCs w:val="28"/>
        </w:rPr>
      </w:pPr>
    </w:p>
    <w:p w:rsidR="00D3736B" w:rsidRPr="00220DB5" w:rsidRDefault="00B67ED7">
      <w:pPr>
        <w:ind w:left="101"/>
        <w:rPr>
          <w:rFonts w:ascii="Tahoma" w:hAnsi="Tahoma" w:cs="Tahoma"/>
          <w:sz w:val="22"/>
          <w:szCs w:val="24"/>
        </w:rPr>
      </w:pPr>
      <w:r w:rsidRPr="00220DB5">
        <w:rPr>
          <w:rFonts w:ascii="Tahoma" w:hAnsi="Tahoma" w:cs="Tahoma"/>
          <w:b/>
          <w:sz w:val="22"/>
          <w:szCs w:val="24"/>
        </w:rPr>
        <w:t>7. Roles and Responsibilities</w:t>
      </w:r>
    </w:p>
    <w:p w:rsidR="00D3736B" w:rsidRPr="00220DB5" w:rsidRDefault="00D3736B">
      <w:pPr>
        <w:spacing w:before="9" w:line="140" w:lineRule="exact"/>
        <w:rPr>
          <w:rFonts w:ascii="Tahoma" w:hAnsi="Tahoma" w:cs="Tahoma"/>
          <w:sz w:val="13"/>
          <w:szCs w:val="15"/>
        </w:rPr>
      </w:pPr>
    </w:p>
    <w:p w:rsidR="00D3736B" w:rsidRPr="00220DB5" w:rsidRDefault="00D3736B">
      <w:pPr>
        <w:spacing w:line="200" w:lineRule="exact"/>
        <w:rPr>
          <w:rFonts w:ascii="Tahoma" w:hAnsi="Tahoma" w:cs="Tahoma"/>
          <w:sz w:val="18"/>
        </w:rPr>
      </w:pPr>
    </w:p>
    <w:p w:rsidR="00D3736B" w:rsidRPr="00220DB5" w:rsidRDefault="006E2C5E">
      <w:pPr>
        <w:spacing w:line="200" w:lineRule="exact"/>
        <w:rPr>
          <w:rFonts w:ascii="Tahoma" w:hAnsi="Tahoma" w:cs="Tahoma"/>
          <w:b/>
          <w:sz w:val="22"/>
          <w:szCs w:val="24"/>
        </w:rPr>
      </w:pPr>
      <w:r w:rsidRPr="00220DB5">
        <w:rPr>
          <w:rFonts w:ascii="Tahoma" w:hAnsi="Tahoma" w:cs="Tahoma"/>
          <w:sz w:val="14"/>
          <w:szCs w:val="16"/>
        </w:rPr>
        <w:tab/>
      </w:r>
      <w:r w:rsidR="004F248B" w:rsidRPr="00220DB5">
        <w:rPr>
          <w:rFonts w:ascii="Tahoma" w:hAnsi="Tahoma" w:cs="Tahoma"/>
          <w:b/>
          <w:sz w:val="22"/>
          <w:szCs w:val="24"/>
        </w:rPr>
        <w:t>7.2</w:t>
      </w:r>
      <w:r w:rsidR="004F248B" w:rsidRPr="00220DB5">
        <w:rPr>
          <w:rFonts w:ascii="Tahoma" w:hAnsi="Tahoma" w:cs="Tahoma"/>
          <w:sz w:val="14"/>
          <w:szCs w:val="16"/>
        </w:rPr>
        <w:t xml:space="preserve"> </w:t>
      </w:r>
      <w:r w:rsidRPr="00220DB5">
        <w:rPr>
          <w:rFonts w:ascii="Tahoma" w:hAnsi="Tahoma" w:cs="Tahoma"/>
          <w:b/>
          <w:sz w:val="22"/>
          <w:szCs w:val="24"/>
        </w:rPr>
        <w:t>Te</w:t>
      </w:r>
      <w:r w:rsidR="004F248B" w:rsidRPr="00220DB5">
        <w:rPr>
          <w:rFonts w:ascii="Tahoma" w:hAnsi="Tahoma" w:cs="Tahoma"/>
          <w:b/>
          <w:sz w:val="22"/>
          <w:szCs w:val="24"/>
        </w:rPr>
        <w:t>a</w:t>
      </w:r>
      <w:r w:rsidRPr="00220DB5">
        <w:rPr>
          <w:rFonts w:ascii="Tahoma" w:hAnsi="Tahoma" w:cs="Tahoma"/>
          <w:b/>
          <w:sz w:val="22"/>
          <w:szCs w:val="24"/>
        </w:rPr>
        <w:t>ching Staff will ensure that:</w:t>
      </w:r>
    </w:p>
    <w:p w:rsidR="00D3736B" w:rsidRPr="00220DB5" w:rsidRDefault="00D3736B">
      <w:pPr>
        <w:spacing w:before="12" w:line="260" w:lineRule="exact"/>
        <w:rPr>
          <w:rFonts w:ascii="Tahoma" w:hAnsi="Tahoma" w:cs="Tahoma"/>
          <w:sz w:val="24"/>
          <w:szCs w:val="26"/>
        </w:rPr>
      </w:pPr>
    </w:p>
    <w:p w:rsidR="00D3736B" w:rsidRPr="00220DB5" w:rsidRDefault="00B67ED7">
      <w:pPr>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All pupils make progress in achieving the expected educational outcomes;</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The subjects are well led, effectively managed and well planned;</w:t>
      </w:r>
    </w:p>
    <w:p w:rsidR="00D3736B" w:rsidRPr="00220DB5" w:rsidRDefault="00B67ED7">
      <w:pPr>
        <w:spacing w:before="21"/>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That the quality of provision is subject to regular and effective self-evaluation;</w:t>
      </w:r>
    </w:p>
    <w:p w:rsidR="00D3736B" w:rsidRPr="00220DB5" w:rsidRDefault="00B67ED7">
      <w:pPr>
        <w:spacing w:before="27" w:line="276" w:lineRule="auto"/>
        <w:ind w:left="951" w:right="79" w:hanging="285"/>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That the subjects are resourced in a way that ensures the Academy can fulfil its legal obligations.</w:t>
      </w:r>
    </w:p>
    <w:p w:rsidR="00D3736B" w:rsidRPr="00220DB5" w:rsidRDefault="00D3736B">
      <w:pPr>
        <w:spacing w:before="4" w:line="120" w:lineRule="exact"/>
        <w:rPr>
          <w:rFonts w:ascii="Tahoma" w:hAnsi="Tahoma" w:cs="Tahoma"/>
          <w:sz w:val="10"/>
          <w:szCs w:val="12"/>
        </w:rPr>
      </w:pPr>
    </w:p>
    <w:p w:rsidR="00D3736B" w:rsidRPr="00220DB5" w:rsidRDefault="00D3736B">
      <w:pPr>
        <w:spacing w:line="200" w:lineRule="exact"/>
        <w:rPr>
          <w:rFonts w:ascii="Tahoma" w:hAnsi="Tahoma" w:cs="Tahoma"/>
          <w:sz w:val="18"/>
        </w:rPr>
      </w:pPr>
    </w:p>
    <w:p w:rsidR="00D3736B" w:rsidRPr="00220DB5" w:rsidRDefault="00B67ED7">
      <w:pPr>
        <w:ind w:left="461" w:right="5126"/>
        <w:jc w:val="both"/>
        <w:rPr>
          <w:rFonts w:ascii="Tahoma" w:hAnsi="Tahoma" w:cs="Tahoma"/>
          <w:sz w:val="22"/>
          <w:szCs w:val="24"/>
        </w:rPr>
      </w:pPr>
      <w:r w:rsidRPr="00220DB5">
        <w:rPr>
          <w:rFonts w:ascii="Tahoma" w:hAnsi="Tahoma" w:cs="Tahoma"/>
          <w:b/>
          <w:sz w:val="22"/>
          <w:szCs w:val="24"/>
        </w:rPr>
        <w:t>7.3 Headteacher</w:t>
      </w:r>
    </w:p>
    <w:p w:rsidR="00D3736B" w:rsidRPr="00220DB5" w:rsidRDefault="00D3736B">
      <w:pPr>
        <w:spacing w:before="4"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ind w:left="386" w:right="3589"/>
        <w:jc w:val="both"/>
        <w:rPr>
          <w:rFonts w:ascii="Tahoma" w:hAnsi="Tahoma" w:cs="Tahoma"/>
          <w:sz w:val="22"/>
          <w:szCs w:val="24"/>
        </w:rPr>
      </w:pPr>
      <w:r w:rsidRPr="00220DB5">
        <w:rPr>
          <w:rFonts w:ascii="Tahoma" w:hAnsi="Tahoma" w:cs="Tahoma"/>
          <w:sz w:val="22"/>
          <w:szCs w:val="24"/>
        </w:rPr>
        <w:t>The Headteacher/Head of School will ensure that:</w:t>
      </w:r>
    </w:p>
    <w:p w:rsidR="00D3736B" w:rsidRPr="00220DB5" w:rsidRDefault="00D3736B">
      <w:pPr>
        <w:spacing w:before="12" w:line="260" w:lineRule="exact"/>
        <w:rPr>
          <w:rFonts w:ascii="Tahoma" w:hAnsi="Tahoma" w:cs="Tahoma"/>
          <w:sz w:val="24"/>
          <w:szCs w:val="26"/>
        </w:rPr>
      </w:pPr>
    </w:p>
    <w:p w:rsidR="00D3736B" w:rsidRDefault="00C75A9F">
      <w:pPr>
        <w:spacing w:line="276" w:lineRule="auto"/>
        <w:ind w:left="951" w:right="73" w:hanging="285"/>
        <w:rPr>
          <w:rFonts w:ascii="Tahoma" w:hAnsi="Tahoma" w:cs="Tahoma"/>
          <w:sz w:val="22"/>
          <w:szCs w:val="24"/>
        </w:rPr>
      </w:pPr>
      <w:r w:rsidRPr="00220DB5">
        <w:rPr>
          <w:rFonts w:ascii="Tahoma" w:eastAsia="Verdana" w:hAnsi="Tahoma" w:cs="Tahoma"/>
          <w:sz w:val="22"/>
          <w:szCs w:val="24"/>
        </w:rPr>
        <w:t>• All</w:t>
      </w:r>
      <w:r w:rsidR="00B67ED7" w:rsidRPr="00220DB5">
        <w:rPr>
          <w:rFonts w:ascii="Tahoma" w:hAnsi="Tahoma" w:cs="Tahoma"/>
          <w:sz w:val="22"/>
          <w:szCs w:val="24"/>
        </w:rPr>
        <w:t xml:space="preserve"> staff are informed of the policy and the responsibilities included within the policy;</w:t>
      </w:r>
    </w:p>
    <w:p w:rsidR="00220DB5" w:rsidRDefault="00220DB5">
      <w:pPr>
        <w:spacing w:line="276" w:lineRule="auto"/>
        <w:ind w:left="951" w:right="73" w:hanging="285"/>
        <w:rPr>
          <w:rFonts w:ascii="Tahoma" w:hAnsi="Tahoma" w:cs="Tahoma"/>
          <w:sz w:val="22"/>
          <w:szCs w:val="24"/>
        </w:rPr>
      </w:pPr>
    </w:p>
    <w:p w:rsidR="00220DB5" w:rsidRPr="00220DB5" w:rsidRDefault="00C75A9F" w:rsidP="00220DB5">
      <w:pPr>
        <w:spacing w:before="59" w:line="276" w:lineRule="auto"/>
        <w:ind w:left="951" w:right="73" w:hanging="285"/>
        <w:jc w:val="both"/>
        <w:rPr>
          <w:rFonts w:ascii="Tahoma" w:hAnsi="Tahoma" w:cs="Tahoma"/>
          <w:sz w:val="22"/>
          <w:szCs w:val="24"/>
        </w:rPr>
      </w:pPr>
      <w:r w:rsidRPr="00220DB5">
        <w:rPr>
          <w:rFonts w:ascii="Tahoma" w:eastAsia="Verdana" w:hAnsi="Tahoma" w:cs="Tahoma"/>
          <w:sz w:val="22"/>
          <w:szCs w:val="24"/>
        </w:rPr>
        <w:t>• All</w:t>
      </w:r>
      <w:r w:rsidR="00220DB5" w:rsidRPr="00220DB5">
        <w:rPr>
          <w:rFonts w:ascii="Tahoma" w:hAnsi="Tahoma" w:cs="Tahoma"/>
          <w:sz w:val="22"/>
          <w:szCs w:val="24"/>
        </w:rPr>
        <w:t xml:space="preserve"> teachers explore how new pedagogies and technology can be fully utilised to support subjects;</w:t>
      </w:r>
    </w:p>
    <w:p w:rsidR="00220DB5" w:rsidRPr="00220DB5" w:rsidRDefault="00C75A9F" w:rsidP="00220DB5">
      <w:pPr>
        <w:spacing w:before="26" w:line="276" w:lineRule="auto"/>
        <w:ind w:left="951" w:right="76" w:hanging="285"/>
        <w:jc w:val="both"/>
        <w:rPr>
          <w:rFonts w:ascii="Tahoma" w:hAnsi="Tahoma" w:cs="Tahoma"/>
          <w:sz w:val="22"/>
          <w:szCs w:val="24"/>
        </w:rPr>
      </w:pPr>
      <w:r w:rsidRPr="00220DB5">
        <w:rPr>
          <w:rFonts w:ascii="Tahoma" w:eastAsia="Verdana" w:hAnsi="Tahoma" w:cs="Tahoma"/>
          <w:sz w:val="22"/>
          <w:szCs w:val="24"/>
        </w:rPr>
        <w:t>• The</w:t>
      </w:r>
      <w:r w:rsidR="00220DB5" w:rsidRPr="00220DB5">
        <w:rPr>
          <w:rFonts w:ascii="Tahoma" w:hAnsi="Tahoma" w:cs="Tahoma"/>
          <w:sz w:val="22"/>
          <w:szCs w:val="24"/>
        </w:rPr>
        <w:t xml:space="preserve"> teaching of RSE is monitored to ensure that it is delivered in ways that are accessible to all pupils with SEND;</w:t>
      </w:r>
    </w:p>
    <w:p w:rsidR="00220DB5" w:rsidRPr="00220DB5" w:rsidRDefault="00C75A9F" w:rsidP="00220DB5">
      <w:pPr>
        <w:spacing w:line="280" w:lineRule="exact"/>
        <w:ind w:left="666"/>
        <w:rPr>
          <w:rFonts w:ascii="Tahoma" w:hAnsi="Tahoma" w:cs="Tahoma"/>
          <w:sz w:val="22"/>
          <w:szCs w:val="24"/>
        </w:rPr>
      </w:pPr>
      <w:r w:rsidRPr="00220DB5">
        <w:rPr>
          <w:rFonts w:ascii="Tahoma" w:eastAsia="Verdana" w:hAnsi="Tahoma" w:cs="Tahoma"/>
          <w:sz w:val="22"/>
          <w:szCs w:val="24"/>
        </w:rPr>
        <w:t>• The</w:t>
      </w:r>
      <w:r w:rsidR="00220DB5" w:rsidRPr="00220DB5">
        <w:rPr>
          <w:rFonts w:ascii="Tahoma" w:hAnsi="Tahoma" w:cs="Tahoma"/>
          <w:sz w:val="22"/>
          <w:szCs w:val="24"/>
        </w:rPr>
        <w:t xml:space="preserve"> School works with parents/</w:t>
      </w:r>
      <w:proofErr w:type="spellStart"/>
      <w:r w:rsidR="00220DB5" w:rsidRPr="00220DB5">
        <w:rPr>
          <w:rFonts w:ascii="Tahoma" w:hAnsi="Tahoma" w:cs="Tahoma"/>
          <w:sz w:val="22"/>
          <w:szCs w:val="24"/>
        </w:rPr>
        <w:t>carers</w:t>
      </w:r>
      <w:proofErr w:type="spellEnd"/>
      <w:r w:rsidR="00220DB5" w:rsidRPr="00220DB5">
        <w:rPr>
          <w:rFonts w:ascii="Tahoma" w:hAnsi="Tahoma" w:cs="Tahoma"/>
          <w:sz w:val="22"/>
          <w:szCs w:val="24"/>
        </w:rPr>
        <w:t xml:space="preserve"> when planning and delivering RSE to</w:t>
      </w:r>
    </w:p>
    <w:p w:rsidR="00220DB5" w:rsidRPr="00220DB5" w:rsidRDefault="00220DB5" w:rsidP="00220DB5">
      <w:pPr>
        <w:spacing w:before="44"/>
        <w:ind w:left="951" w:right="7571"/>
        <w:jc w:val="both"/>
        <w:rPr>
          <w:rFonts w:ascii="Tahoma" w:hAnsi="Tahoma" w:cs="Tahoma"/>
          <w:sz w:val="22"/>
          <w:szCs w:val="24"/>
        </w:rPr>
      </w:pPr>
      <w:r w:rsidRPr="00220DB5">
        <w:rPr>
          <w:rFonts w:ascii="Tahoma" w:hAnsi="Tahoma" w:cs="Tahoma"/>
          <w:sz w:val="22"/>
          <w:szCs w:val="24"/>
        </w:rPr>
        <w:t>pupils.</w:t>
      </w:r>
    </w:p>
    <w:p w:rsidR="00220DB5" w:rsidRPr="00220DB5" w:rsidRDefault="00C75A9F" w:rsidP="00220DB5">
      <w:pPr>
        <w:spacing w:before="27" w:line="271" w:lineRule="auto"/>
        <w:ind w:left="951" w:right="89" w:hanging="285"/>
        <w:jc w:val="both"/>
        <w:rPr>
          <w:rFonts w:ascii="Tahoma" w:hAnsi="Tahoma" w:cs="Tahoma"/>
          <w:sz w:val="22"/>
          <w:szCs w:val="24"/>
        </w:rPr>
      </w:pPr>
      <w:r>
        <w:rPr>
          <w:rFonts w:ascii="Tahoma" w:eastAsia="Verdana" w:hAnsi="Tahoma" w:cs="Tahoma"/>
          <w:sz w:val="22"/>
          <w:szCs w:val="24"/>
        </w:rPr>
        <w:t>• Clear</w:t>
      </w:r>
      <w:r w:rsidR="00220DB5" w:rsidRPr="00220DB5">
        <w:rPr>
          <w:rFonts w:ascii="Tahoma" w:hAnsi="Tahoma" w:cs="Tahoma"/>
          <w:sz w:val="22"/>
          <w:szCs w:val="24"/>
        </w:rPr>
        <w:t xml:space="preserve"> information is provided to parents/</w:t>
      </w:r>
      <w:proofErr w:type="spellStart"/>
      <w:r w:rsidR="00220DB5" w:rsidRPr="00220DB5">
        <w:rPr>
          <w:rFonts w:ascii="Tahoma" w:hAnsi="Tahoma" w:cs="Tahoma"/>
          <w:sz w:val="22"/>
          <w:szCs w:val="24"/>
        </w:rPr>
        <w:t>carers</w:t>
      </w:r>
      <w:proofErr w:type="spellEnd"/>
      <w:r w:rsidR="00220DB5" w:rsidRPr="00220DB5">
        <w:rPr>
          <w:rFonts w:ascii="Tahoma" w:hAnsi="Tahoma" w:cs="Tahoma"/>
          <w:sz w:val="22"/>
          <w:szCs w:val="24"/>
        </w:rPr>
        <w:t xml:space="preserve"> on the subject content and the right to request that their child is withdrawn.</w:t>
      </w:r>
    </w:p>
    <w:p w:rsidR="00220DB5" w:rsidRPr="00220DB5" w:rsidRDefault="00220DB5" w:rsidP="00220DB5">
      <w:pPr>
        <w:spacing w:line="276" w:lineRule="auto"/>
        <w:ind w:right="73"/>
        <w:rPr>
          <w:rFonts w:ascii="Tahoma" w:hAnsi="Tahoma" w:cs="Tahoma"/>
          <w:sz w:val="22"/>
          <w:szCs w:val="24"/>
        </w:rPr>
        <w:sectPr w:rsidR="00220DB5" w:rsidRPr="00220DB5">
          <w:pgSz w:w="11920" w:h="16840"/>
          <w:pgMar w:top="1400" w:right="1320" w:bottom="280" w:left="1340" w:header="0" w:footer="1007" w:gutter="0"/>
          <w:cols w:space="720"/>
        </w:sectPr>
      </w:pPr>
    </w:p>
    <w:p w:rsidR="00D3736B" w:rsidRDefault="00D3736B">
      <w:pPr>
        <w:spacing w:before="9" w:line="120" w:lineRule="exact"/>
        <w:rPr>
          <w:sz w:val="12"/>
          <w:szCs w:val="12"/>
        </w:rPr>
      </w:pPr>
    </w:p>
    <w:p w:rsidR="00D3736B" w:rsidRDefault="00D3736B">
      <w:pPr>
        <w:spacing w:line="200" w:lineRule="exact"/>
      </w:pPr>
    </w:p>
    <w:p w:rsidR="00D3736B" w:rsidRPr="00C75A9F" w:rsidRDefault="00B67ED7">
      <w:pPr>
        <w:ind w:left="386"/>
        <w:rPr>
          <w:rFonts w:ascii="Tahoma" w:hAnsi="Tahoma" w:cs="Tahoma"/>
          <w:sz w:val="22"/>
          <w:szCs w:val="24"/>
        </w:rPr>
      </w:pPr>
      <w:proofErr w:type="gramStart"/>
      <w:r w:rsidRPr="00C75A9F">
        <w:rPr>
          <w:rFonts w:ascii="Tahoma" w:hAnsi="Tahoma" w:cs="Tahoma"/>
          <w:b/>
          <w:sz w:val="22"/>
          <w:szCs w:val="24"/>
        </w:rPr>
        <w:t>7.4  Staff</w:t>
      </w:r>
      <w:proofErr w:type="gramEnd"/>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ind w:left="386"/>
        <w:rPr>
          <w:rFonts w:ascii="Tahoma" w:hAnsi="Tahoma" w:cs="Tahoma"/>
          <w:sz w:val="22"/>
          <w:szCs w:val="24"/>
        </w:rPr>
      </w:pPr>
      <w:r w:rsidRPr="00C75A9F">
        <w:rPr>
          <w:rFonts w:ascii="Tahoma" w:hAnsi="Tahoma" w:cs="Tahoma"/>
          <w:sz w:val="22"/>
          <w:szCs w:val="24"/>
        </w:rPr>
        <w:t>All staff will ensure that:</w:t>
      </w:r>
    </w:p>
    <w:p w:rsidR="00D3736B" w:rsidRPr="00C75A9F" w:rsidRDefault="00D3736B">
      <w:pPr>
        <w:spacing w:before="7" w:line="140" w:lineRule="exact"/>
        <w:rPr>
          <w:rFonts w:ascii="Tahoma" w:hAnsi="Tahoma" w:cs="Tahoma"/>
          <w:sz w:val="12"/>
          <w:szCs w:val="14"/>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951" w:right="77" w:hanging="285"/>
        <w:jc w:val="both"/>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 xml:space="preserve">Ground rules are negotiated with the group before embarking on lessons of a </w:t>
      </w:r>
      <w:proofErr w:type="gramStart"/>
      <w:r w:rsidRPr="00C75A9F">
        <w:rPr>
          <w:rFonts w:ascii="Tahoma" w:hAnsi="Tahoma" w:cs="Tahoma"/>
          <w:sz w:val="22"/>
          <w:szCs w:val="24"/>
        </w:rPr>
        <w:t>sensitive  nature</w:t>
      </w:r>
      <w:proofErr w:type="gramEnd"/>
      <w:r w:rsidRPr="00C75A9F">
        <w:rPr>
          <w:rFonts w:ascii="Tahoma" w:hAnsi="Tahoma" w:cs="Tahoma"/>
          <w:sz w:val="22"/>
          <w:szCs w:val="24"/>
        </w:rPr>
        <w:t xml:space="preserve">  so  that  both  the  staff  and  pupils  can  work  together  in  a supportive atmosphere in which all members can speak with confidence and without fear of embarrassment, anxiety or breach of confidentiality;</w:t>
      </w:r>
    </w:p>
    <w:p w:rsidR="00D3736B" w:rsidRPr="00C75A9F" w:rsidRDefault="00B67ED7">
      <w:pPr>
        <w:spacing w:line="280" w:lineRule="exact"/>
        <w:ind w:left="666"/>
        <w:rPr>
          <w:rFonts w:ascii="Tahoma" w:hAnsi="Tahoma" w:cs="Tahoma"/>
          <w:sz w:val="22"/>
          <w:szCs w:val="24"/>
        </w:rPr>
      </w:pPr>
      <w:r w:rsidRPr="00C75A9F">
        <w:rPr>
          <w:rFonts w:ascii="Tahoma" w:eastAsia="Verdana" w:hAnsi="Tahoma" w:cs="Tahoma"/>
          <w:sz w:val="22"/>
          <w:szCs w:val="24"/>
        </w:rPr>
        <w:t xml:space="preserve">•  </w:t>
      </w:r>
      <w:proofErr w:type="gramStart"/>
      <w:r w:rsidRPr="00C75A9F">
        <w:rPr>
          <w:rFonts w:ascii="Tahoma" w:hAnsi="Tahoma" w:cs="Tahoma"/>
          <w:sz w:val="22"/>
          <w:szCs w:val="24"/>
        </w:rPr>
        <w:t>All  students</w:t>
      </w:r>
      <w:proofErr w:type="gramEnd"/>
      <w:r w:rsidRPr="00C75A9F">
        <w:rPr>
          <w:rFonts w:ascii="Tahoma" w:hAnsi="Tahoma" w:cs="Tahoma"/>
          <w:sz w:val="22"/>
          <w:szCs w:val="24"/>
        </w:rPr>
        <w:t xml:space="preserve">  are  offered  the  opportunity  to  explore  ideas,  situations  and</w:t>
      </w:r>
    </w:p>
    <w:p w:rsidR="00D3736B" w:rsidRPr="00C75A9F" w:rsidRDefault="00B67ED7">
      <w:pPr>
        <w:spacing w:before="44"/>
        <w:ind w:left="951" w:right="2608"/>
        <w:jc w:val="both"/>
        <w:rPr>
          <w:rFonts w:ascii="Tahoma" w:hAnsi="Tahoma" w:cs="Tahoma"/>
          <w:sz w:val="22"/>
          <w:szCs w:val="24"/>
        </w:rPr>
      </w:pPr>
      <w:r w:rsidRPr="00C75A9F">
        <w:rPr>
          <w:rFonts w:ascii="Tahoma" w:hAnsi="Tahoma" w:cs="Tahoma"/>
          <w:sz w:val="22"/>
          <w:szCs w:val="24"/>
        </w:rPr>
        <w:t>feelings in an atmosphere of confidence and support;</w:t>
      </w:r>
    </w:p>
    <w:p w:rsidR="00D3736B" w:rsidRPr="00C75A9F" w:rsidRDefault="00B67ED7">
      <w:pPr>
        <w:spacing w:before="26" w:line="271" w:lineRule="auto"/>
        <w:ind w:left="951" w:right="92" w:hanging="285"/>
        <w:jc w:val="both"/>
        <w:rPr>
          <w:rFonts w:ascii="Tahoma" w:hAnsi="Tahoma" w:cs="Tahoma"/>
          <w:sz w:val="22"/>
          <w:szCs w:val="24"/>
        </w:rPr>
      </w:pPr>
      <w:r w:rsidRPr="00C75A9F">
        <w:rPr>
          <w:rFonts w:ascii="Tahoma" w:eastAsia="Verdana" w:hAnsi="Tahoma" w:cs="Tahoma"/>
          <w:sz w:val="22"/>
          <w:szCs w:val="24"/>
        </w:rPr>
        <w:t xml:space="preserve">•  </w:t>
      </w:r>
      <w:proofErr w:type="gramStart"/>
      <w:r w:rsidRPr="00C75A9F">
        <w:rPr>
          <w:rFonts w:ascii="Tahoma" w:hAnsi="Tahoma" w:cs="Tahoma"/>
          <w:sz w:val="22"/>
          <w:szCs w:val="24"/>
        </w:rPr>
        <w:t>At  all</w:t>
      </w:r>
      <w:proofErr w:type="gramEnd"/>
      <w:r w:rsidRPr="00C75A9F">
        <w:rPr>
          <w:rFonts w:ascii="Tahoma" w:hAnsi="Tahoma" w:cs="Tahoma"/>
          <w:sz w:val="22"/>
          <w:szCs w:val="24"/>
        </w:rPr>
        <w:t xml:space="preserve">  times  teaching  will  take  place  in  the  context  of  an  explicit  moral framework;</w:t>
      </w:r>
    </w:p>
    <w:p w:rsidR="00D3736B" w:rsidRPr="00C75A9F" w:rsidRDefault="00B67ED7">
      <w:pPr>
        <w:spacing w:line="280" w:lineRule="exact"/>
        <w:ind w:left="666"/>
        <w:rPr>
          <w:rFonts w:ascii="Tahoma" w:hAnsi="Tahoma" w:cs="Tahoma"/>
          <w:sz w:val="22"/>
          <w:szCs w:val="24"/>
        </w:rPr>
      </w:pPr>
      <w:r w:rsidRPr="00C75A9F">
        <w:rPr>
          <w:rFonts w:ascii="Tahoma" w:eastAsia="Verdana" w:hAnsi="Tahoma" w:cs="Tahoma"/>
          <w:position w:val="-1"/>
          <w:sz w:val="22"/>
          <w:szCs w:val="24"/>
        </w:rPr>
        <w:t xml:space="preserve">•  </w:t>
      </w:r>
      <w:proofErr w:type="gramStart"/>
      <w:r w:rsidRPr="00C75A9F">
        <w:rPr>
          <w:rFonts w:ascii="Tahoma" w:hAnsi="Tahoma" w:cs="Tahoma"/>
          <w:position w:val="-1"/>
          <w:sz w:val="22"/>
          <w:szCs w:val="24"/>
        </w:rPr>
        <w:t>All  points</w:t>
      </w:r>
      <w:proofErr w:type="gramEnd"/>
      <w:r w:rsidRPr="00C75A9F">
        <w:rPr>
          <w:rFonts w:ascii="Tahoma" w:hAnsi="Tahoma" w:cs="Tahoma"/>
          <w:position w:val="-1"/>
          <w:sz w:val="22"/>
          <w:szCs w:val="24"/>
        </w:rPr>
        <w:t xml:space="preserve">  of  view  they  may  express  during  the  course  of  teaching  RSE  are</w:t>
      </w:r>
    </w:p>
    <w:p w:rsidR="00D3736B" w:rsidRPr="00C75A9F" w:rsidRDefault="00B67ED7">
      <w:pPr>
        <w:spacing w:before="44"/>
        <w:ind w:left="951" w:right="7245"/>
        <w:jc w:val="both"/>
        <w:rPr>
          <w:rFonts w:ascii="Tahoma" w:hAnsi="Tahoma" w:cs="Tahoma"/>
          <w:sz w:val="22"/>
          <w:szCs w:val="24"/>
        </w:rPr>
      </w:pPr>
      <w:r w:rsidRPr="00C75A9F">
        <w:rPr>
          <w:rFonts w:ascii="Tahoma" w:hAnsi="Tahoma" w:cs="Tahoma"/>
          <w:sz w:val="22"/>
          <w:szCs w:val="24"/>
        </w:rPr>
        <w:t>unbiased;</w:t>
      </w:r>
    </w:p>
    <w:p w:rsidR="00D3736B" w:rsidRPr="00C75A9F" w:rsidRDefault="00C75A9F">
      <w:pPr>
        <w:spacing w:before="26"/>
        <w:ind w:left="666"/>
        <w:rPr>
          <w:rFonts w:ascii="Tahoma" w:hAnsi="Tahoma" w:cs="Tahoma"/>
          <w:sz w:val="22"/>
          <w:szCs w:val="24"/>
        </w:rPr>
      </w:pPr>
      <w:r w:rsidRPr="00C75A9F">
        <w:rPr>
          <w:rFonts w:ascii="Tahoma" w:eastAsia="Verdana" w:hAnsi="Tahoma" w:cs="Tahoma"/>
          <w:sz w:val="22"/>
          <w:szCs w:val="24"/>
        </w:rPr>
        <w:t>• The</w:t>
      </w:r>
      <w:r w:rsidR="00B67ED7" w:rsidRPr="00C75A9F">
        <w:rPr>
          <w:rFonts w:ascii="Tahoma" w:hAnsi="Tahoma" w:cs="Tahoma"/>
          <w:sz w:val="22"/>
          <w:szCs w:val="24"/>
        </w:rPr>
        <w:t xml:space="preserve"> teaching of RSE is delivered in ways that are accessible to all pupils with</w:t>
      </w:r>
    </w:p>
    <w:p w:rsidR="00D3736B" w:rsidRPr="00C75A9F" w:rsidRDefault="00B67ED7">
      <w:pPr>
        <w:spacing w:before="44"/>
        <w:ind w:left="951" w:right="7606"/>
        <w:jc w:val="both"/>
        <w:rPr>
          <w:rFonts w:ascii="Tahoma" w:hAnsi="Tahoma" w:cs="Tahoma"/>
          <w:sz w:val="22"/>
          <w:szCs w:val="24"/>
        </w:rPr>
      </w:pPr>
      <w:r w:rsidRPr="00C75A9F">
        <w:rPr>
          <w:rFonts w:ascii="Tahoma" w:hAnsi="Tahoma" w:cs="Tahoma"/>
          <w:sz w:val="22"/>
          <w:szCs w:val="24"/>
        </w:rPr>
        <w:t>SEND;</w:t>
      </w:r>
    </w:p>
    <w:p w:rsidR="00D3736B" w:rsidRPr="00C75A9F" w:rsidRDefault="00C75A9F">
      <w:pPr>
        <w:spacing w:before="26" w:line="275" w:lineRule="auto"/>
        <w:ind w:left="951" w:right="80" w:hanging="285"/>
        <w:jc w:val="both"/>
        <w:rPr>
          <w:rFonts w:ascii="Tahoma" w:hAnsi="Tahoma" w:cs="Tahoma"/>
          <w:sz w:val="22"/>
          <w:szCs w:val="24"/>
        </w:rPr>
      </w:pPr>
      <w:r w:rsidRPr="00C75A9F">
        <w:rPr>
          <w:rFonts w:ascii="Tahoma" w:eastAsia="Verdana" w:hAnsi="Tahoma" w:cs="Tahoma"/>
          <w:sz w:val="22"/>
          <w:szCs w:val="24"/>
        </w:rPr>
        <w:t>• The</w:t>
      </w:r>
      <w:r w:rsidR="00B67ED7" w:rsidRPr="00C75A9F">
        <w:rPr>
          <w:rFonts w:ascii="Tahoma" w:hAnsi="Tahoma" w:cs="Tahoma"/>
          <w:sz w:val="22"/>
          <w:szCs w:val="24"/>
        </w:rPr>
        <w:t xml:space="preserve">   emphasis   of   teaching   RSE   will   always   be   the   importance   and understanding of personal relationships and the right of the individual to make informed choices;</w:t>
      </w:r>
    </w:p>
    <w:p w:rsidR="00D3736B" w:rsidRPr="00C75A9F" w:rsidRDefault="00C75A9F">
      <w:pPr>
        <w:spacing w:line="280" w:lineRule="exact"/>
        <w:ind w:left="666"/>
        <w:rPr>
          <w:rFonts w:ascii="Tahoma" w:hAnsi="Tahoma" w:cs="Tahoma"/>
          <w:sz w:val="22"/>
          <w:szCs w:val="24"/>
        </w:rPr>
      </w:pPr>
      <w:r w:rsidRPr="00C75A9F">
        <w:rPr>
          <w:rFonts w:ascii="Tahoma" w:eastAsia="Verdana" w:hAnsi="Tahoma" w:cs="Tahoma"/>
          <w:sz w:val="22"/>
          <w:szCs w:val="24"/>
        </w:rPr>
        <w:t xml:space="preserve">• </w:t>
      </w:r>
      <w:proofErr w:type="gramStart"/>
      <w:r w:rsidRPr="00C75A9F">
        <w:rPr>
          <w:rFonts w:ascii="Tahoma" w:eastAsia="Verdana" w:hAnsi="Tahoma" w:cs="Tahoma"/>
          <w:sz w:val="22"/>
          <w:szCs w:val="24"/>
        </w:rPr>
        <w:t>Issues</w:t>
      </w:r>
      <w:r w:rsidR="00B67ED7" w:rsidRPr="00C75A9F">
        <w:rPr>
          <w:rFonts w:ascii="Tahoma" w:hAnsi="Tahoma" w:cs="Tahoma"/>
          <w:sz w:val="22"/>
          <w:szCs w:val="24"/>
        </w:rPr>
        <w:t xml:space="preserve">  of</w:t>
      </w:r>
      <w:proofErr w:type="gramEnd"/>
      <w:r w:rsidR="00B67ED7" w:rsidRPr="00C75A9F">
        <w:rPr>
          <w:rFonts w:ascii="Tahoma" w:hAnsi="Tahoma" w:cs="Tahoma"/>
          <w:sz w:val="22"/>
          <w:szCs w:val="24"/>
        </w:rPr>
        <w:t xml:space="preserve">  stereotyping,  sexual  equality,  harassment,  rights  and  legislation</w:t>
      </w:r>
    </w:p>
    <w:p w:rsidR="00D3736B" w:rsidRPr="00C75A9F" w:rsidRDefault="00B67ED7">
      <w:pPr>
        <w:spacing w:before="44"/>
        <w:ind w:left="951" w:right="5124"/>
        <w:jc w:val="both"/>
        <w:rPr>
          <w:rFonts w:ascii="Tahoma" w:hAnsi="Tahoma" w:cs="Tahoma"/>
          <w:sz w:val="22"/>
          <w:szCs w:val="24"/>
        </w:rPr>
      </w:pPr>
      <w:r w:rsidRPr="00C75A9F">
        <w:rPr>
          <w:rFonts w:ascii="Tahoma" w:hAnsi="Tahoma" w:cs="Tahoma"/>
          <w:sz w:val="22"/>
          <w:szCs w:val="24"/>
        </w:rPr>
        <w:t>underpin the teaching of RSE;</w:t>
      </w:r>
    </w:p>
    <w:p w:rsidR="00D3736B" w:rsidRPr="00C75A9F" w:rsidRDefault="00B67ED7">
      <w:pPr>
        <w:spacing w:before="26" w:line="277" w:lineRule="auto"/>
        <w:ind w:left="951" w:right="84" w:hanging="285"/>
        <w:jc w:val="both"/>
        <w:rPr>
          <w:rFonts w:ascii="Tahoma" w:hAnsi="Tahoma" w:cs="Tahoma"/>
          <w:sz w:val="22"/>
          <w:szCs w:val="24"/>
        </w:rPr>
      </w:pPr>
      <w:r w:rsidRPr="00C75A9F">
        <w:rPr>
          <w:rFonts w:ascii="Tahoma" w:eastAsia="Verdana" w:hAnsi="Tahoma" w:cs="Tahoma"/>
          <w:sz w:val="22"/>
          <w:szCs w:val="24"/>
        </w:rPr>
        <w:t xml:space="preserve">•  </w:t>
      </w:r>
      <w:proofErr w:type="gramStart"/>
      <w:r w:rsidRPr="00C75A9F">
        <w:rPr>
          <w:rFonts w:ascii="Tahoma" w:hAnsi="Tahoma" w:cs="Tahoma"/>
          <w:sz w:val="22"/>
          <w:szCs w:val="24"/>
        </w:rPr>
        <w:t>Where  appropriate</w:t>
      </w:r>
      <w:proofErr w:type="gramEnd"/>
      <w:r w:rsidRPr="00C75A9F">
        <w:rPr>
          <w:rFonts w:ascii="Tahoma" w:hAnsi="Tahoma" w:cs="Tahoma"/>
          <w:sz w:val="22"/>
          <w:szCs w:val="24"/>
        </w:rPr>
        <w:t xml:space="preserve">  they  direct  pupils  to  seek  advice  and  support  from  an appropriate agency or individual. It is inappropriate for staff to give students personal advice on matters such as contraception;</w:t>
      </w:r>
    </w:p>
    <w:p w:rsidR="00D3736B" w:rsidRPr="00C75A9F" w:rsidRDefault="00C75A9F">
      <w:pPr>
        <w:spacing w:line="260" w:lineRule="exact"/>
        <w:ind w:left="666"/>
        <w:rPr>
          <w:rFonts w:ascii="Tahoma" w:hAnsi="Tahoma" w:cs="Tahoma"/>
          <w:sz w:val="22"/>
          <w:szCs w:val="24"/>
        </w:rPr>
      </w:pPr>
      <w:r w:rsidRPr="00C75A9F">
        <w:rPr>
          <w:rFonts w:ascii="Tahoma" w:eastAsia="Verdana" w:hAnsi="Tahoma" w:cs="Tahoma"/>
          <w:sz w:val="22"/>
          <w:szCs w:val="24"/>
        </w:rPr>
        <w:t>• Where</w:t>
      </w:r>
      <w:r w:rsidR="00B67ED7" w:rsidRPr="00C75A9F">
        <w:rPr>
          <w:rFonts w:ascii="Tahoma" w:hAnsi="Tahoma" w:cs="Tahoma"/>
          <w:sz w:val="22"/>
          <w:szCs w:val="24"/>
        </w:rPr>
        <w:t xml:space="preserve"> a student has embarked on a course of action likely to place them at</w:t>
      </w:r>
    </w:p>
    <w:p w:rsidR="00D3736B" w:rsidRPr="00C75A9F" w:rsidRDefault="00B67ED7">
      <w:pPr>
        <w:spacing w:before="44" w:line="278" w:lineRule="auto"/>
        <w:ind w:left="951" w:right="80"/>
        <w:jc w:val="both"/>
        <w:rPr>
          <w:rFonts w:ascii="Tahoma" w:hAnsi="Tahoma" w:cs="Tahoma"/>
          <w:sz w:val="22"/>
          <w:szCs w:val="24"/>
        </w:rPr>
        <w:sectPr w:rsidR="00D3736B" w:rsidRPr="00C75A9F">
          <w:pgSz w:w="11920" w:h="16840"/>
          <w:pgMar w:top="1400" w:right="1320" w:bottom="280" w:left="1340" w:header="0" w:footer="1007" w:gutter="0"/>
          <w:cols w:space="720"/>
        </w:sectPr>
      </w:pPr>
      <w:proofErr w:type="gramStart"/>
      <w:r w:rsidRPr="00C75A9F">
        <w:rPr>
          <w:rFonts w:ascii="Tahoma" w:hAnsi="Tahoma" w:cs="Tahoma"/>
          <w:sz w:val="22"/>
          <w:szCs w:val="24"/>
        </w:rPr>
        <w:t>risk,  the</w:t>
      </w:r>
      <w:proofErr w:type="gramEnd"/>
      <w:r w:rsidRPr="00C75A9F">
        <w:rPr>
          <w:rFonts w:ascii="Tahoma" w:hAnsi="Tahoma" w:cs="Tahoma"/>
          <w:sz w:val="22"/>
          <w:szCs w:val="24"/>
        </w:rPr>
        <w:t xml:space="preserve">  member  of  staff  will  ensure  that  the  student  is   aware  of  the implications of their </w:t>
      </w:r>
      <w:proofErr w:type="spellStart"/>
      <w:r w:rsidRPr="00C75A9F">
        <w:rPr>
          <w:rFonts w:ascii="Tahoma" w:hAnsi="Tahoma" w:cs="Tahoma"/>
          <w:sz w:val="22"/>
          <w:szCs w:val="24"/>
        </w:rPr>
        <w:t>behaviour</w:t>
      </w:r>
      <w:proofErr w:type="spellEnd"/>
      <w:r w:rsidRPr="00C75A9F">
        <w:rPr>
          <w:rFonts w:ascii="Tahoma" w:hAnsi="Tahoma" w:cs="Tahoma"/>
          <w:sz w:val="22"/>
          <w:szCs w:val="24"/>
        </w:rPr>
        <w:t>.  The member of staff should refer any potential concerns to the Designated Safeguarding Lead.</w:t>
      </w:r>
    </w:p>
    <w:p w:rsidR="00D3736B" w:rsidRPr="00C75A9F" w:rsidRDefault="00B67ED7">
      <w:pPr>
        <w:spacing w:before="76"/>
        <w:ind w:left="461"/>
        <w:rPr>
          <w:rFonts w:ascii="Tahoma" w:hAnsi="Tahoma" w:cs="Tahoma"/>
          <w:sz w:val="22"/>
          <w:szCs w:val="24"/>
        </w:rPr>
      </w:pPr>
      <w:r w:rsidRPr="00C75A9F">
        <w:rPr>
          <w:rFonts w:ascii="Tahoma" w:hAnsi="Tahoma" w:cs="Tahoma"/>
          <w:b/>
          <w:sz w:val="22"/>
          <w:szCs w:val="24"/>
        </w:rPr>
        <w:lastRenderedPageBreak/>
        <w:t>7.5 Parents/</w:t>
      </w:r>
      <w:proofErr w:type="spellStart"/>
      <w:r w:rsidRPr="00C75A9F">
        <w:rPr>
          <w:rFonts w:ascii="Tahoma" w:hAnsi="Tahoma" w:cs="Tahoma"/>
          <w:b/>
          <w:sz w:val="22"/>
          <w:szCs w:val="24"/>
        </w:rPr>
        <w:t>Carers</w:t>
      </w:r>
      <w:proofErr w:type="spellEnd"/>
    </w:p>
    <w:p w:rsidR="00D3736B" w:rsidRPr="00C75A9F" w:rsidRDefault="00D3736B">
      <w:pPr>
        <w:spacing w:before="9"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4F248B">
      <w:pPr>
        <w:spacing w:line="318" w:lineRule="auto"/>
        <w:ind w:left="666" w:right="80"/>
        <w:jc w:val="both"/>
        <w:rPr>
          <w:rFonts w:ascii="Tahoma" w:hAnsi="Tahoma" w:cs="Tahoma"/>
          <w:sz w:val="22"/>
          <w:szCs w:val="24"/>
        </w:rPr>
      </w:pPr>
      <w:r w:rsidRPr="00C75A9F">
        <w:rPr>
          <w:rFonts w:ascii="Tahoma" w:hAnsi="Tahoma" w:cs="Tahoma"/>
          <w:sz w:val="22"/>
          <w:szCs w:val="24"/>
        </w:rPr>
        <w:t xml:space="preserve">Rosewood School </w:t>
      </w:r>
      <w:r w:rsidR="00B67ED7" w:rsidRPr="00C75A9F">
        <w:rPr>
          <w:rFonts w:ascii="Tahoma" w:hAnsi="Tahoma" w:cs="Tahoma"/>
          <w:sz w:val="22"/>
          <w:szCs w:val="24"/>
        </w:rPr>
        <w:t>acknowledge</w:t>
      </w:r>
      <w:r w:rsidRPr="00C75A9F">
        <w:rPr>
          <w:rFonts w:ascii="Tahoma" w:hAnsi="Tahoma" w:cs="Tahoma"/>
          <w:sz w:val="22"/>
          <w:szCs w:val="24"/>
        </w:rPr>
        <w:t>s</w:t>
      </w:r>
      <w:r w:rsidR="00B67ED7" w:rsidRPr="00C75A9F">
        <w:rPr>
          <w:rFonts w:ascii="Tahoma" w:hAnsi="Tahoma" w:cs="Tahoma"/>
          <w:sz w:val="22"/>
          <w:szCs w:val="24"/>
        </w:rPr>
        <w:t xml:space="preserve"> the key role that parents/</w:t>
      </w:r>
      <w:proofErr w:type="spellStart"/>
      <w:r w:rsidR="00B67ED7" w:rsidRPr="00C75A9F">
        <w:rPr>
          <w:rFonts w:ascii="Tahoma" w:hAnsi="Tahoma" w:cs="Tahoma"/>
          <w:sz w:val="22"/>
          <w:szCs w:val="24"/>
        </w:rPr>
        <w:t>carers</w:t>
      </w:r>
      <w:proofErr w:type="spellEnd"/>
      <w:r w:rsidR="00B67ED7" w:rsidRPr="00C75A9F">
        <w:rPr>
          <w:rFonts w:ascii="Tahoma" w:hAnsi="Tahoma" w:cs="Tahoma"/>
          <w:sz w:val="22"/>
          <w:szCs w:val="24"/>
        </w:rPr>
        <w:t xml:space="preserve"> play in the development </w:t>
      </w:r>
      <w:proofErr w:type="gramStart"/>
      <w:r w:rsidR="00B67ED7" w:rsidRPr="00C75A9F">
        <w:rPr>
          <w:rFonts w:ascii="Tahoma" w:hAnsi="Tahoma" w:cs="Tahoma"/>
          <w:sz w:val="22"/>
          <w:szCs w:val="24"/>
        </w:rPr>
        <w:t>of  their</w:t>
      </w:r>
      <w:proofErr w:type="gramEnd"/>
      <w:r w:rsidR="00B67ED7" w:rsidRPr="00C75A9F">
        <w:rPr>
          <w:rFonts w:ascii="Tahoma" w:hAnsi="Tahoma" w:cs="Tahoma"/>
          <w:sz w:val="22"/>
          <w:szCs w:val="24"/>
        </w:rPr>
        <w:t xml:space="preserve">  children’s  understa</w:t>
      </w:r>
      <w:r w:rsidR="00C75A9F">
        <w:rPr>
          <w:rFonts w:ascii="Tahoma" w:hAnsi="Tahoma" w:cs="Tahoma"/>
          <w:sz w:val="22"/>
          <w:szCs w:val="24"/>
        </w:rPr>
        <w:t xml:space="preserve">nding  about  relationships.  </w:t>
      </w:r>
      <w:proofErr w:type="gramStart"/>
      <w:r w:rsidR="00B67ED7" w:rsidRPr="00C75A9F">
        <w:rPr>
          <w:rFonts w:ascii="Tahoma" w:hAnsi="Tahoma" w:cs="Tahoma"/>
          <w:sz w:val="22"/>
          <w:szCs w:val="24"/>
        </w:rPr>
        <w:t>Parents  are</w:t>
      </w:r>
      <w:proofErr w:type="gramEnd"/>
      <w:r w:rsidR="00B67ED7" w:rsidRPr="00C75A9F">
        <w:rPr>
          <w:rFonts w:ascii="Tahoma" w:hAnsi="Tahoma" w:cs="Tahoma"/>
          <w:sz w:val="22"/>
          <w:szCs w:val="24"/>
        </w:rPr>
        <w:t xml:space="preserve">  the  first educators of their children.  They have the most significant influence in enabling their children to grow and mature and to form healthy relationships.</w:t>
      </w:r>
    </w:p>
    <w:p w:rsidR="00D3736B" w:rsidRPr="00C75A9F" w:rsidRDefault="00D3736B">
      <w:pPr>
        <w:spacing w:before="7" w:line="200" w:lineRule="exact"/>
        <w:rPr>
          <w:rFonts w:ascii="Tahoma" w:hAnsi="Tahoma" w:cs="Tahoma"/>
          <w:sz w:val="18"/>
        </w:rPr>
      </w:pPr>
    </w:p>
    <w:p w:rsidR="00D3736B" w:rsidRPr="00C75A9F" w:rsidRDefault="00B67ED7">
      <w:pPr>
        <w:ind w:left="666" w:right="5862"/>
        <w:jc w:val="both"/>
        <w:rPr>
          <w:rFonts w:ascii="Tahoma" w:hAnsi="Tahoma" w:cs="Tahoma"/>
          <w:sz w:val="22"/>
          <w:szCs w:val="24"/>
        </w:rPr>
      </w:pPr>
      <w:r w:rsidRPr="00C75A9F">
        <w:rPr>
          <w:rFonts w:ascii="Tahoma" w:hAnsi="Tahoma" w:cs="Tahoma"/>
          <w:sz w:val="22"/>
          <w:szCs w:val="24"/>
        </w:rPr>
        <w:t>All Parents/</w:t>
      </w:r>
      <w:proofErr w:type="spellStart"/>
      <w:r w:rsidRPr="00C75A9F">
        <w:rPr>
          <w:rFonts w:ascii="Tahoma" w:hAnsi="Tahoma" w:cs="Tahoma"/>
          <w:sz w:val="22"/>
          <w:szCs w:val="24"/>
        </w:rPr>
        <w:t>Carers</w:t>
      </w:r>
      <w:proofErr w:type="spellEnd"/>
      <w:r w:rsidRPr="00C75A9F">
        <w:rPr>
          <w:rFonts w:ascii="Tahoma" w:hAnsi="Tahoma" w:cs="Tahoma"/>
          <w:sz w:val="22"/>
          <w:szCs w:val="24"/>
        </w:rPr>
        <w:t xml:space="preserve"> will be:</w:t>
      </w:r>
    </w:p>
    <w:p w:rsidR="00D3736B" w:rsidRPr="00C75A9F" w:rsidRDefault="00D3736B">
      <w:pPr>
        <w:spacing w:before="12" w:line="260" w:lineRule="exact"/>
        <w:rPr>
          <w:rFonts w:ascii="Tahoma" w:hAnsi="Tahoma" w:cs="Tahoma"/>
          <w:sz w:val="24"/>
          <w:szCs w:val="26"/>
        </w:rPr>
      </w:pPr>
    </w:p>
    <w:p w:rsidR="00D3736B" w:rsidRPr="00C75A9F" w:rsidRDefault="00B67ED7">
      <w:pPr>
        <w:ind w:left="1026"/>
        <w:rPr>
          <w:rFonts w:ascii="Tahoma" w:hAnsi="Tahoma" w:cs="Tahoma"/>
          <w:sz w:val="22"/>
          <w:szCs w:val="24"/>
        </w:rPr>
      </w:pPr>
      <w:r w:rsidRPr="00C75A9F">
        <w:rPr>
          <w:rFonts w:ascii="Tahoma" w:eastAsia="Verdana" w:hAnsi="Tahoma" w:cs="Tahoma"/>
          <w:sz w:val="22"/>
          <w:szCs w:val="24"/>
        </w:rPr>
        <w:t xml:space="preserve">•   </w:t>
      </w:r>
      <w:r w:rsidR="00C75A9F" w:rsidRPr="00C75A9F">
        <w:rPr>
          <w:rFonts w:ascii="Tahoma" w:hAnsi="Tahoma" w:cs="Tahoma"/>
          <w:sz w:val="22"/>
          <w:szCs w:val="24"/>
        </w:rPr>
        <w:t xml:space="preserve">Given </w:t>
      </w:r>
      <w:r w:rsidR="00C75A9F">
        <w:rPr>
          <w:rFonts w:ascii="Tahoma" w:hAnsi="Tahoma" w:cs="Tahoma"/>
          <w:sz w:val="22"/>
          <w:szCs w:val="24"/>
        </w:rPr>
        <w:t xml:space="preserve">every </w:t>
      </w:r>
      <w:proofErr w:type="gramStart"/>
      <w:r w:rsidRPr="00C75A9F">
        <w:rPr>
          <w:rFonts w:ascii="Tahoma" w:hAnsi="Tahoma" w:cs="Tahoma"/>
          <w:sz w:val="22"/>
          <w:szCs w:val="24"/>
        </w:rPr>
        <w:t>opportunity  to</w:t>
      </w:r>
      <w:proofErr w:type="gramEnd"/>
      <w:r w:rsidRPr="00C75A9F">
        <w:rPr>
          <w:rFonts w:ascii="Tahoma" w:hAnsi="Tahoma" w:cs="Tahoma"/>
          <w:sz w:val="22"/>
          <w:szCs w:val="24"/>
        </w:rPr>
        <w:t xml:space="preserve">  understand  the  purpose  and  content  of</w:t>
      </w:r>
    </w:p>
    <w:p w:rsidR="00D3736B" w:rsidRPr="00C75A9F" w:rsidRDefault="00B67ED7">
      <w:pPr>
        <w:spacing w:before="44"/>
        <w:ind w:left="1386"/>
        <w:rPr>
          <w:rFonts w:ascii="Tahoma" w:hAnsi="Tahoma" w:cs="Tahoma"/>
          <w:sz w:val="22"/>
          <w:szCs w:val="24"/>
        </w:rPr>
      </w:pPr>
      <w:r w:rsidRPr="00C75A9F">
        <w:rPr>
          <w:rFonts w:ascii="Tahoma" w:hAnsi="Tahoma" w:cs="Tahoma"/>
          <w:sz w:val="22"/>
          <w:szCs w:val="24"/>
        </w:rPr>
        <w:t>Relationships Education and RSE;</w:t>
      </w:r>
    </w:p>
    <w:p w:rsidR="00D3736B" w:rsidRPr="00C75A9F" w:rsidRDefault="00B67ED7">
      <w:pPr>
        <w:tabs>
          <w:tab w:val="left" w:pos="1380"/>
        </w:tabs>
        <w:spacing w:before="26" w:line="276" w:lineRule="auto"/>
        <w:ind w:left="1386" w:right="79" w:hanging="360"/>
        <w:rPr>
          <w:rFonts w:ascii="Tahoma" w:hAnsi="Tahoma" w:cs="Tahoma"/>
          <w:sz w:val="22"/>
          <w:szCs w:val="24"/>
        </w:rPr>
      </w:pPr>
      <w:r w:rsidRPr="00C75A9F">
        <w:rPr>
          <w:rFonts w:ascii="Tahoma" w:eastAsia="Verdana" w:hAnsi="Tahoma" w:cs="Tahoma"/>
          <w:sz w:val="22"/>
          <w:szCs w:val="24"/>
        </w:rPr>
        <w:t>•</w:t>
      </w:r>
      <w:r w:rsidRPr="00C75A9F">
        <w:rPr>
          <w:rFonts w:ascii="Tahoma" w:eastAsia="Verdana" w:hAnsi="Tahoma" w:cs="Tahoma"/>
          <w:sz w:val="22"/>
          <w:szCs w:val="24"/>
        </w:rPr>
        <w:tab/>
      </w:r>
      <w:r w:rsidRPr="00C75A9F">
        <w:rPr>
          <w:rFonts w:ascii="Tahoma" w:hAnsi="Tahoma" w:cs="Tahoma"/>
          <w:sz w:val="22"/>
          <w:szCs w:val="24"/>
        </w:rPr>
        <w:t>Encouraged to participate in the development of Relationships Education and RSE;</w:t>
      </w:r>
    </w:p>
    <w:p w:rsidR="000A5A12" w:rsidRDefault="00B67ED7" w:rsidP="000A5A12">
      <w:pPr>
        <w:spacing w:line="260" w:lineRule="exact"/>
        <w:ind w:left="1026"/>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Able to discuss any co</w:t>
      </w:r>
      <w:r w:rsidR="004F248B" w:rsidRPr="00C75A9F">
        <w:rPr>
          <w:rFonts w:ascii="Tahoma" w:hAnsi="Tahoma" w:cs="Tahoma"/>
          <w:sz w:val="22"/>
          <w:szCs w:val="24"/>
        </w:rPr>
        <w:t>ncerns directly with the School</w:t>
      </w:r>
      <w:r w:rsidRPr="00C75A9F">
        <w:rPr>
          <w:rFonts w:ascii="Tahoma" w:hAnsi="Tahoma" w:cs="Tahoma"/>
          <w:sz w:val="22"/>
          <w:szCs w:val="24"/>
        </w:rPr>
        <w:t>.</w:t>
      </w:r>
    </w:p>
    <w:p w:rsidR="000A5A12" w:rsidRPr="000A5A12" w:rsidRDefault="002E1558" w:rsidP="000A5A12">
      <w:pPr>
        <w:pStyle w:val="ListParagraph"/>
        <w:numPr>
          <w:ilvl w:val="0"/>
          <w:numId w:val="6"/>
        </w:numPr>
        <w:spacing w:line="260" w:lineRule="exact"/>
        <w:rPr>
          <w:rFonts w:ascii="Tahoma" w:hAnsi="Tahoma" w:cs="Tahoma"/>
          <w:sz w:val="22"/>
          <w:szCs w:val="24"/>
        </w:rPr>
      </w:pPr>
      <w:r>
        <w:rPr>
          <w:rFonts w:ascii="Tahoma" w:hAnsi="Tahoma" w:cs="Tahoma"/>
          <w:sz w:val="22"/>
          <w:szCs w:val="24"/>
        </w:rPr>
        <w:t xml:space="preserve">It is now a requirement that schools provide parents with access to the resources used in PSHE </w:t>
      </w:r>
      <w:proofErr w:type="spellStart"/>
      <w:r>
        <w:rPr>
          <w:rFonts w:ascii="Tahoma" w:hAnsi="Tahoma" w:cs="Tahoma"/>
          <w:sz w:val="22"/>
          <w:szCs w:val="24"/>
        </w:rPr>
        <w:t>regardin</w:t>
      </w:r>
      <w:proofErr w:type="spellEnd"/>
      <w:r>
        <w:rPr>
          <w:rFonts w:ascii="Tahoma" w:hAnsi="Tahoma" w:cs="Tahoma"/>
          <w:sz w:val="22"/>
          <w:szCs w:val="24"/>
        </w:rPr>
        <w:t xml:space="preserve"> relationships and sexual Health Education. </w:t>
      </w:r>
      <w:r w:rsidR="000A5A12">
        <w:rPr>
          <w:rFonts w:ascii="Tahoma" w:hAnsi="Tahoma" w:cs="Tahoma"/>
          <w:sz w:val="22"/>
          <w:szCs w:val="24"/>
        </w:rPr>
        <w:t>RSE material will be available on the website for parents to view</w:t>
      </w:r>
      <w:r>
        <w:rPr>
          <w:rFonts w:ascii="Tahoma" w:hAnsi="Tahoma" w:cs="Tahoma"/>
          <w:sz w:val="22"/>
          <w:szCs w:val="24"/>
        </w:rPr>
        <w:t>, allowing the opportunity to look over what the children will be accessing within lessons</w:t>
      </w:r>
      <w:bookmarkStart w:id="0" w:name="_GoBack"/>
      <w:bookmarkEnd w:id="0"/>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ind w:left="461"/>
        <w:rPr>
          <w:rFonts w:ascii="Tahoma" w:hAnsi="Tahoma" w:cs="Tahoma"/>
          <w:sz w:val="22"/>
          <w:szCs w:val="24"/>
        </w:rPr>
      </w:pPr>
      <w:r w:rsidRPr="00C75A9F">
        <w:rPr>
          <w:rFonts w:ascii="Tahoma" w:hAnsi="Tahoma" w:cs="Tahoma"/>
          <w:b/>
          <w:sz w:val="22"/>
          <w:szCs w:val="24"/>
        </w:rPr>
        <w:t>8.   Right to be excused from sex education</w:t>
      </w:r>
    </w:p>
    <w:p w:rsidR="00D3736B" w:rsidRPr="00C75A9F" w:rsidRDefault="00D3736B">
      <w:pPr>
        <w:spacing w:line="200" w:lineRule="exact"/>
        <w:rPr>
          <w:rFonts w:ascii="Tahoma" w:hAnsi="Tahoma" w:cs="Tahoma"/>
          <w:sz w:val="18"/>
        </w:rPr>
      </w:pPr>
    </w:p>
    <w:p w:rsidR="00D3736B" w:rsidRPr="00C75A9F" w:rsidRDefault="00D3736B">
      <w:pPr>
        <w:spacing w:before="14" w:line="200" w:lineRule="exact"/>
        <w:rPr>
          <w:rFonts w:ascii="Tahoma" w:hAnsi="Tahoma" w:cs="Tahoma"/>
          <w:sz w:val="18"/>
        </w:rPr>
      </w:pPr>
    </w:p>
    <w:p w:rsidR="00D3736B" w:rsidRPr="00C75A9F" w:rsidRDefault="00B67ED7">
      <w:pPr>
        <w:spacing w:line="318" w:lineRule="auto"/>
        <w:ind w:left="666" w:right="78"/>
        <w:jc w:val="both"/>
        <w:rPr>
          <w:rFonts w:ascii="Tahoma" w:hAnsi="Tahoma" w:cs="Tahoma"/>
          <w:sz w:val="22"/>
          <w:szCs w:val="24"/>
        </w:rPr>
      </w:pPr>
      <w:r w:rsidRPr="00C75A9F">
        <w:rPr>
          <w:rFonts w:ascii="Tahoma" w:hAnsi="Tahoma" w:cs="Tahoma"/>
          <w:sz w:val="22"/>
          <w:szCs w:val="24"/>
        </w:rPr>
        <w:t>Parents have the right to request that their child be withdrawn from some or all of sex education delivered as part of statutory RSE.   The</w:t>
      </w:r>
      <w:r w:rsidR="004F248B" w:rsidRPr="00C75A9F">
        <w:rPr>
          <w:rFonts w:ascii="Tahoma" w:hAnsi="Tahoma" w:cs="Tahoma"/>
          <w:sz w:val="22"/>
          <w:szCs w:val="24"/>
        </w:rPr>
        <w:t xml:space="preserve"> School</w:t>
      </w:r>
      <w:r w:rsidRPr="00C75A9F">
        <w:rPr>
          <w:rFonts w:ascii="Tahoma" w:hAnsi="Tahoma" w:cs="Tahoma"/>
          <w:sz w:val="22"/>
          <w:szCs w:val="24"/>
        </w:rPr>
        <w:t xml:space="preserve">, before granting </w:t>
      </w:r>
      <w:proofErr w:type="gramStart"/>
      <w:r w:rsidRPr="00C75A9F">
        <w:rPr>
          <w:rFonts w:ascii="Tahoma" w:hAnsi="Tahoma" w:cs="Tahoma"/>
          <w:sz w:val="22"/>
          <w:szCs w:val="24"/>
        </w:rPr>
        <w:t>any  such</w:t>
      </w:r>
      <w:proofErr w:type="gramEnd"/>
      <w:r w:rsidRPr="00C75A9F">
        <w:rPr>
          <w:rFonts w:ascii="Tahoma" w:hAnsi="Tahoma" w:cs="Tahoma"/>
          <w:sz w:val="22"/>
          <w:szCs w:val="24"/>
        </w:rPr>
        <w:t xml:space="preserve">  request,  will  require  the  Headteacher to  discuss  the request with the parent and, as appropriate, with the  child to ensure that their wishes are understood and to clarify the nature and purpose of the curriculum.</w:t>
      </w:r>
    </w:p>
    <w:p w:rsidR="00D3736B" w:rsidRPr="00C75A9F" w:rsidRDefault="00D3736B">
      <w:pPr>
        <w:spacing w:before="3"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B67ED7">
      <w:pPr>
        <w:spacing w:line="319" w:lineRule="auto"/>
        <w:ind w:left="666" w:right="84"/>
        <w:jc w:val="both"/>
        <w:rPr>
          <w:rFonts w:ascii="Tahoma" w:hAnsi="Tahoma" w:cs="Tahoma"/>
          <w:sz w:val="22"/>
          <w:szCs w:val="24"/>
        </w:rPr>
      </w:pPr>
      <w:proofErr w:type="gramStart"/>
      <w:r w:rsidRPr="00C75A9F">
        <w:rPr>
          <w:rFonts w:ascii="Tahoma" w:hAnsi="Tahoma" w:cs="Tahoma"/>
          <w:sz w:val="22"/>
          <w:szCs w:val="24"/>
        </w:rPr>
        <w:t>Following  the</w:t>
      </w:r>
      <w:proofErr w:type="gramEnd"/>
      <w:r w:rsidRPr="00C75A9F">
        <w:rPr>
          <w:rFonts w:ascii="Tahoma" w:hAnsi="Tahoma" w:cs="Tahoma"/>
          <w:sz w:val="22"/>
          <w:szCs w:val="24"/>
        </w:rPr>
        <w:t xml:space="preserve">  discussions,  except  in  exceptiona</w:t>
      </w:r>
      <w:r w:rsidR="004F248B" w:rsidRPr="00C75A9F">
        <w:rPr>
          <w:rFonts w:ascii="Tahoma" w:hAnsi="Tahoma" w:cs="Tahoma"/>
          <w:sz w:val="22"/>
          <w:szCs w:val="24"/>
        </w:rPr>
        <w:t>l  circumstances,  the School</w:t>
      </w:r>
      <w:r w:rsidRPr="00C75A9F">
        <w:rPr>
          <w:rFonts w:ascii="Tahoma" w:hAnsi="Tahoma" w:cs="Tahoma"/>
          <w:sz w:val="22"/>
          <w:szCs w:val="24"/>
        </w:rPr>
        <w:t xml:space="preserve">  will respect the parents’ request to withdraw their child, up to and until three terms before  the  child  turns  16.   </w:t>
      </w:r>
      <w:proofErr w:type="gramStart"/>
      <w:r w:rsidRPr="00C75A9F">
        <w:rPr>
          <w:rFonts w:ascii="Tahoma" w:hAnsi="Tahoma" w:cs="Tahoma"/>
          <w:sz w:val="22"/>
          <w:szCs w:val="24"/>
        </w:rPr>
        <w:t>After  that</w:t>
      </w:r>
      <w:proofErr w:type="gramEnd"/>
      <w:r w:rsidRPr="00C75A9F">
        <w:rPr>
          <w:rFonts w:ascii="Tahoma" w:hAnsi="Tahoma" w:cs="Tahoma"/>
          <w:sz w:val="22"/>
          <w:szCs w:val="24"/>
        </w:rPr>
        <w:t xml:space="preserve">  point,  if  the  child  wishes  to  receive  sex education rather  than be withdrawn, the school should make arrangements to provide the child with sex education during one of those terms.</w:t>
      </w:r>
    </w:p>
    <w:p w:rsidR="00D3736B" w:rsidRPr="00C75A9F" w:rsidRDefault="00D3736B">
      <w:pPr>
        <w:spacing w:before="1"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4F248B">
      <w:pPr>
        <w:spacing w:line="317" w:lineRule="auto"/>
        <w:ind w:left="666" w:right="87"/>
        <w:jc w:val="both"/>
        <w:rPr>
          <w:rFonts w:ascii="Tahoma" w:hAnsi="Tahoma" w:cs="Tahoma"/>
          <w:sz w:val="22"/>
          <w:szCs w:val="24"/>
        </w:rPr>
      </w:pPr>
      <w:r w:rsidRPr="00C75A9F">
        <w:rPr>
          <w:rFonts w:ascii="Tahoma" w:hAnsi="Tahoma" w:cs="Tahoma"/>
          <w:sz w:val="22"/>
          <w:szCs w:val="24"/>
        </w:rPr>
        <w:t xml:space="preserve">The Headteacher </w:t>
      </w:r>
      <w:r w:rsidR="00B67ED7" w:rsidRPr="00C75A9F">
        <w:rPr>
          <w:rFonts w:ascii="Tahoma" w:hAnsi="Tahoma" w:cs="Tahoma"/>
          <w:sz w:val="22"/>
          <w:szCs w:val="24"/>
        </w:rPr>
        <w:t>will ensure that where a pupil is excused from sex education, the pupil will receive appropriate, purposeful education during the period of withdrawal.</w:t>
      </w:r>
    </w:p>
    <w:p w:rsidR="00D3736B" w:rsidRPr="00C75A9F" w:rsidRDefault="00D3736B">
      <w:pPr>
        <w:spacing w:before="4"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B67ED7">
      <w:pPr>
        <w:ind w:left="666" w:right="2355"/>
        <w:jc w:val="both"/>
        <w:rPr>
          <w:rFonts w:ascii="Tahoma" w:hAnsi="Tahoma" w:cs="Tahoma"/>
          <w:sz w:val="22"/>
          <w:szCs w:val="24"/>
        </w:rPr>
        <w:sectPr w:rsidR="00D3736B" w:rsidRPr="00C75A9F">
          <w:pgSz w:w="11920" w:h="16840"/>
          <w:pgMar w:top="1400" w:right="1320" w:bottom="280" w:left="1340" w:header="0" w:footer="1007" w:gutter="0"/>
          <w:cols w:space="720"/>
        </w:sectPr>
      </w:pPr>
      <w:r w:rsidRPr="00C75A9F">
        <w:rPr>
          <w:rFonts w:ascii="Tahoma" w:hAnsi="Tahoma" w:cs="Tahoma"/>
          <w:sz w:val="22"/>
          <w:szCs w:val="24"/>
        </w:rPr>
        <w:t>There is no right to withdraw from the national curriculum.</w:t>
      </w:r>
    </w:p>
    <w:p w:rsidR="00D3736B" w:rsidRPr="00C75A9F" w:rsidRDefault="00B67ED7">
      <w:pPr>
        <w:spacing w:before="76"/>
        <w:ind w:left="461"/>
        <w:rPr>
          <w:rFonts w:ascii="Tahoma" w:hAnsi="Tahoma" w:cs="Tahoma"/>
          <w:sz w:val="22"/>
          <w:szCs w:val="24"/>
        </w:rPr>
      </w:pPr>
      <w:r w:rsidRPr="00C75A9F">
        <w:rPr>
          <w:rFonts w:ascii="Tahoma" w:hAnsi="Tahoma" w:cs="Tahoma"/>
          <w:b/>
          <w:sz w:val="22"/>
          <w:szCs w:val="24"/>
        </w:rPr>
        <w:lastRenderedPageBreak/>
        <w:t>9.   Working with external agencies</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4F248B">
      <w:pPr>
        <w:spacing w:line="319" w:lineRule="auto"/>
        <w:ind w:left="821" w:right="78"/>
        <w:jc w:val="both"/>
        <w:rPr>
          <w:rFonts w:ascii="Tahoma" w:hAnsi="Tahoma" w:cs="Tahoma"/>
          <w:sz w:val="22"/>
          <w:szCs w:val="24"/>
        </w:rPr>
      </w:pPr>
      <w:r w:rsidRPr="00C75A9F">
        <w:rPr>
          <w:rFonts w:ascii="Tahoma" w:hAnsi="Tahoma" w:cs="Tahoma"/>
          <w:sz w:val="22"/>
          <w:szCs w:val="24"/>
        </w:rPr>
        <w:t>Rosewood School</w:t>
      </w:r>
      <w:r w:rsidR="00B67ED7" w:rsidRPr="00C75A9F">
        <w:rPr>
          <w:rFonts w:ascii="Tahoma" w:hAnsi="Tahoma" w:cs="Tahoma"/>
          <w:sz w:val="22"/>
          <w:szCs w:val="24"/>
        </w:rPr>
        <w:t xml:space="preserve"> is aware that working with external partners will enhance the delivery</w:t>
      </w:r>
      <w:r w:rsidRPr="00C75A9F">
        <w:rPr>
          <w:rFonts w:ascii="Tahoma" w:hAnsi="Tahoma" w:cs="Tahoma"/>
          <w:sz w:val="22"/>
          <w:szCs w:val="24"/>
        </w:rPr>
        <w:t xml:space="preserve"> </w:t>
      </w:r>
      <w:proofErr w:type="gramStart"/>
      <w:r w:rsidRPr="00C75A9F">
        <w:rPr>
          <w:rFonts w:ascii="Tahoma" w:hAnsi="Tahoma" w:cs="Tahoma"/>
          <w:sz w:val="22"/>
          <w:szCs w:val="24"/>
        </w:rPr>
        <w:t>of  RSE</w:t>
      </w:r>
      <w:proofErr w:type="gramEnd"/>
      <w:r w:rsidRPr="00C75A9F">
        <w:rPr>
          <w:rFonts w:ascii="Tahoma" w:hAnsi="Tahoma" w:cs="Tahoma"/>
          <w:sz w:val="22"/>
          <w:szCs w:val="24"/>
        </w:rPr>
        <w:t xml:space="preserve">  and  will </w:t>
      </w:r>
      <w:r w:rsidR="00B67ED7" w:rsidRPr="00C75A9F">
        <w:rPr>
          <w:rFonts w:ascii="Tahoma" w:hAnsi="Tahoma" w:cs="Tahoma"/>
          <w:sz w:val="22"/>
          <w:szCs w:val="24"/>
        </w:rPr>
        <w:t>bring  in  specialist  knowledge  and implement different ways of engaging with young people.</w:t>
      </w:r>
    </w:p>
    <w:p w:rsidR="00D3736B" w:rsidRPr="00C75A9F" w:rsidRDefault="00D3736B">
      <w:pPr>
        <w:spacing w:before="6" w:line="120" w:lineRule="exact"/>
        <w:rPr>
          <w:rFonts w:ascii="Tahoma" w:hAnsi="Tahoma" w:cs="Tahoma"/>
          <w:sz w:val="11"/>
          <w:szCs w:val="13"/>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4F248B">
      <w:pPr>
        <w:spacing w:line="320" w:lineRule="auto"/>
        <w:ind w:left="821" w:right="77"/>
        <w:jc w:val="both"/>
        <w:rPr>
          <w:rFonts w:ascii="Tahoma" w:hAnsi="Tahoma" w:cs="Tahoma"/>
          <w:sz w:val="22"/>
          <w:szCs w:val="24"/>
        </w:rPr>
      </w:pPr>
      <w:r w:rsidRPr="00C75A9F">
        <w:rPr>
          <w:rFonts w:ascii="Tahoma" w:hAnsi="Tahoma" w:cs="Tahoma"/>
          <w:sz w:val="22"/>
          <w:szCs w:val="24"/>
        </w:rPr>
        <w:t xml:space="preserve">When Rosewood School </w:t>
      </w:r>
      <w:r w:rsidR="00B67ED7" w:rsidRPr="00C75A9F">
        <w:rPr>
          <w:rFonts w:ascii="Tahoma" w:hAnsi="Tahoma" w:cs="Tahoma"/>
          <w:sz w:val="22"/>
          <w:szCs w:val="24"/>
        </w:rPr>
        <w:t>use</w:t>
      </w:r>
      <w:r w:rsidRPr="00C75A9F">
        <w:rPr>
          <w:rFonts w:ascii="Tahoma" w:hAnsi="Tahoma" w:cs="Tahoma"/>
          <w:sz w:val="22"/>
          <w:szCs w:val="24"/>
        </w:rPr>
        <w:t>s</w:t>
      </w:r>
      <w:r w:rsidR="00B67ED7" w:rsidRPr="00C75A9F">
        <w:rPr>
          <w:rFonts w:ascii="Tahoma" w:hAnsi="Tahoma" w:cs="Tahoma"/>
          <w:sz w:val="22"/>
          <w:szCs w:val="24"/>
        </w:rPr>
        <w:t xml:space="preserve"> external agencies, they will check the credentials of the visiting </w:t>
      </w:r>
      <w:proofErr w:type="spellStart"/>
      <w:r w:rsidR="00B67ED7" w:rsidRPr="00C75A9F">
        <w:rPr>
          <w:rFonts w:ascii="Tahoma" w:hAnsi="Tahoma" w:cs="Tahoma"/>
          <w:sz w:val="22"/>
          <w:szCs w:val="24"/>
        </w:rPr>
        <w:t>organisation</w:t>
      </w:r>
      <w:proofErr w:type="spellEnd"/>
      <w:r w:rsidR="00B67ED7" w:rsidRPr="00C75A9F">
        <w:rPr>
          <w:rFonts w:ascii="Tahoma" w:hAnsi="Tahoma" w:cs="Tahoma"/>
          <w:sz w:val="22"/>
          <w:szCs w:val="24"/>
        </w:rPr>
        <w:t xml:space="preserve"> and any visitors linked to the agency.  </w:t>
      </w:r>
      <w:r w:rsidRPr="00C75A9F">
        <w:rPr>
          <w:rFonts w:ascii="Tahoma" w:hAnsi="Tahoma" w:cs="Tahoma"/>
          <w:sz w:val="22"/>
          <w:szCs w:val="24"/>
        </w:rPr>
        <w:t xml:space="preserve">The School </w:t>
      </w:r>
      <w:r w:rsidR="00B67ED7" w:rsidRPr="00C75A9F">
        <w:rPr>
          <w:rFonts w:ascii="Tahoma" w:hAnsi="Tahoma" w:cs="Tahoma"/>
          <w:sz w:val="22"/>
          <w:szCs w:val="24"/>
        </w:rPr>
        <w:t>will also ensure   that   the   teaching   delivered   by   the   visitor   fits   wi</w:t>
      </w:r>
      <w:r w:rsidRPr="00C75A9F">
        <w:rPr>
          <w:rFonts w:ascii="Tahoma" w:hAnsi="Tahoma" w:cs="Tahoma"/>
          <w:sz w:val="22"/>
          <w:szCs w:val="24"/>
        </w:rPr>
        <w:t xml:space="preserve">th   the   planned </w:t>
      </w:r>
      <w:proofErr w:type="spellStart"/>
      <w:r w:rsidRPr="00C75A9F">
        <w:rPr>
          <w:rFonts w:ascii="Tahoma" w:hAnsi="Tahoma" w:cs="Tahoma"/>
          <w:sz w:val="22"/>
          <w:szCs w:val="24"/>
        </w:rPr>
        <w:t>programme</w:t>
      </w:r>
      <w:proofErr w:type="spellEnd"/>
      <w:r w:rsidRPr="00C75A9F">
        <w:rPr>
          <w:rFonts w:ascii="Tahoma" w:hAnsi="Tahoma" w:cs="Tahoma"/>
          <w:sz w:val="22"/>
          <w:szCs w:val="24"/>
        </w:rPr>
        <w:t xml:space="preserve"> and</w:t>
      </w:r>
      <w:r w:rsidR="00B67ED7" w:rsidRPr="00C75A9F">
        <w:rPr>
          <w:rFonts w:ascii="Tahoma" w:hAnsi="Tahoma" w:cs="Tahoma"/>
          <w:sz w:val="22"/>
          <w:szCs w:val="24"/>
        </w:rPr>
        <w:t xml:space="preserve"> the published policy.</w:t>
      </w:r>
    </w:p>
    <w:p w:rsidR="00D3736B" w:rsidRPr="00C75A9F" w:rsidRDefault="00D3736B">
      <w:pPr>
        <w:spacing w:before="10" w:line="180" w:lineRule="exact"/>
        <w:rPr>
          <w:rFonts w:ascii="Tahoma" w:hAnsi="Tahoma" w:cs="Tahoma"/>
          <w:sz w:val="18"/>
          <w:szCs w:val="19"/>
        </w:rPr>
      </w:pPr>
    </w:p>
    <w:p w:rsidR="00D3736B" w:rsidRPr="00C75A9F" w:rsidRDefault="00B67ED7">
      <w:pPr>
        <w:spacing w:line="318" w:lineRule="auto"/>
        <w:ind w:left="821" w:right="81"/>
        <w:jc w:val="both"/>
        <w:rPr>
          <w:rFonts w:ascii="Tahoma" w:hAnsi="Tahoma" w:cs="Tahoma"/>
          <w:sz w:val="22"/>
          <w:szCs w:val="24"/>
        </w:rPr>
      </w:pPr>
      <w:r w:rsidRPr="00C75A9F">
        <w:rPr>
          <w:rFonts w:ascii="Tahoma" w:hAnsi="Tahoma" w:cs="Tahoma"/>
          <w:sz w:val="22"/>
          <w:szCs w:val="24"/>
        </w:rPr>
        <w:t>Schools will work with external agencies to ensure that the content delivered is age-</w:t>
      </w:r>
      <w:proofErr w:type="gramStart"/>
      <w:r w:rsidRPr="00C75A9F">
        <w:rPr>
          <w:rFonts w:ascii="Tahoma" w:hAnsi="Tahoma" w:cs="Tahoma"/>
          <w:sz w:val="22"/>
          <w:szCs w:val="24"/>
        </w:rPr>
        <w:t>appropriate  and</w:t>
      </w:r>
      <w:proofErr w:type="gramEnd"/>
      <w:r w:rsidRPr="00C75A9F">
        <w:rPr>
          <w:rFonts w:ascii="Tahoma" w:hAnsi="Tahoma" w:cs="Tahoma"/>
          <w:sz w:val="22"/>
          <w:szCs w:val="24"/>
        </w:rPr>
        <w:t xml:space="preserve"> accessible for  all pupils.   Any materials that are used as </w:t>
      </w:r>
      <w:proofErr w:type="gramStart"/>
      <w:r w:rsidRPr="00C75A9F">
        <w:rPr>
          <w:rFonts w:ascii="Tahoma" w:hAnsi="Tahoma" w:cs="Tahoma"/>
          <w:sz w:val="22"/>
          <w:szCs w:val="24"/>
        </w:rPr>
        <w:t>part  of</w:t>
      </w:r>
      <w:proofErr w:type="gramEnd"/>
      <w:r w:rsidRPr="00C75A9F">
        <w:rPr>
          <w:rFonts w:ascii="Tahoma" w:hAnsi="Tahoma" w:cs="Tahoma"/>
          <w:sz w:val="22"/>
          <w:szCs w:val="24"/>
        </w:rPr>
        <w:t xml:space="preserve">  the  delivery  must</w:t>
      </w:r>
      <w:r w:rsidR="004F248B" w:rsidRPr="00C75A9F">
        <w:rPr>
          <w:rFonts w:ascii="Tahoma" w:hAnsi="Tahoma" w:cs="Tahoma"/>
          <w:sz w:val="22"/>
          <w:szCs w:val="24"/>
        </w:rPr>
        <w:t xml:space="preserve">  be  approved  by  the School</w:t>
      </w:r>
      <w:r w:rsidRPr="00C75A9F">
        <w:rPr>
          <w:rFonts w:ascii="Tahoma" w:hAnsi="Tahoma" w:cs="Tahoma"/>
          <w:sz w:val="22"/>
          <w:szCs w:val="24"/>
        </w:rPr>
        <w:t xml:space="preserve">  in  advance  of  the session.</w:t>
      </w:r>
    </w:p>
    <w:p w:rsidR="00D3736B" w:rsidRPr="00C75A9F" w:rsidRDefault="00D3736B">
      <w:pPr>
        <w:spacing w:before="7" w:line="200" w:lineRule="exact"/>
        <w:rPr>
          <w:rFonts w:ascii="Tahoma" w:hAnsi="Tahoma" w:cs="Tahoma"/>
          <w:sz w:val="18"/>
        </w:rPr>
      </w:pPr>
    </w:p>
    <w:p w:rsidR="00D3736B" w:rsidRPr="00C75A9F" w:rsidRDefault="004F248B">
      <w:pPr>
        <w:spacing w:line="317" w:lineRule="auto"/>
        <w:ind w:left="821" w:right="75"/>
        <w:jc w:val="both"/>
        <w:rPr>
          <w:rFonts w:ascii="Tahoma" w:hAnsi="Tahoma" w:cs="Tahoma"/>
          <w:sz w:val="22"/>
          <w:szCs w:val="24"/>
        </w:rPr>
      </w:pPr>
      <w:r w:rsidRPr="00C75A9F">
        <w:rPr>
          <w:rFonts w:ascii="Tahoma" w:hAnsi="Tahoma" w:cs="Tahoma"/>
          <w:sz w:val="22"/>
          <w:szCs w:val="24"/>
        </w:rPr>
        <w:t>The School</w:t>
      </w:r>
      <w:r w:rsidR="00B67ED7" w:rsidRPr="00C75A9F">
        <w:rPr>
          <w:rFonts w:ascii="Tahoma" w:hAnsi="Tahoma" w:cs="Tahoma"/>
          <w:sz w:val="22"/>
          <w:szCs w:val="24"/>
        </w:rPr>
        <w:t xml:space="preserve"> will ensure that the visitor is aware of aspects of confidentiality and understands how safeguarding reports should be deal</w:t>
      </w:r>
      <w:r w:rsidRPr="00C75A9F">
        <w:rPr>
          <w:rFonts w:ascii="Tahoma" w:hAnsi="Tahoma" w:cs="Tahoma"/>
          <w:sz w:val="22"/>
          <w:szCs w:val="24"/>
        </w:rPr>
        <w:t xml:space="preserve">t with in line with the Schools </w:t>
      </w:r>
      <w:r w:rsidR="00B67ED7" w:rsidRPr="00C75A9F">
        <w:rPr>
          <w:rFonts w:ascii="Tahoma" w:hAnsi="Tahoma" w:cs="Tahoma"/>
          <w:sz w:val="22"/>
          <w:szCs w:val="24"/>
        </w:rPr>
        <w:t>Safeguarding Policy.</w:t>
      </w:r>
    </w:p>
    <w:p w:rsidR="00D3736B" w:rsidRPr="00C75A9F" w:rsidRDefault="00D3736B">
      <w:pPr>
        <w:spacing w:before="8" w:line="200" w:lineRule="exact"/>
        <w:rPr>
          <w:rFonts w:ascii="Tahoma" w:hAnsi="Tahoma" w:cs="Tahoma"/>
          <w:sz w:val="18"/>
        </w:rPr>
      </w:pPr>
    </w:p>
    <w:p w:rsidR="00D3736B" w:rsidRPr="00C75A9F" w:rsidRDefault="00B67ED7">
      <w:pPr>
        <w:ind w:left="386"/>
        <w:rPr>
          <w:rFonts w:ascii="Tahoma" w:hAnsi="Tahoma" w:cs="Tahoma"/>
          <w:sz w:val="22"/>
          <w:szCs w:val="24"/>
        </w:rPr>
      </w:pPr>
      <w:r w:rsidRPr="00C75A9F">
        <w:rPr>
          <w:rFonts w:ascii="Tahoma" w:hAnsi="Tahoma" w:cs="Tahoma"/>
          <w:b/>
          <w:sz w:val="22"/>
          <w:szCs w:val="24"/>
        </w:rPr>
        <w:t>10.  Safeguarding, reports of abuse and confidentiality</w:t>
      </w:r>
    </w:p>
    <w:p w:rsidR="00D3736B" w:rsidRPr="00C75A9F" w:rsidRDefault="00D3736B">
      <w:pPr>
        <w:spacing w:before="10" w:line="140" w:lineRule="exact"/>
        <w:rPr>
          <w:rFonts w:ascii="Tahoma" w:hAnsi="Tahoma" w:cs="Tahoma"/>
          <w:sz w:val="13"/>
          <w:szCs w:val="15"/>
        </w:rPr>
      </w:pPr>
    </w:p>
    <w:p w:rsidR="00D3736B" w:rsidRPr="00C75A9F" w:rsidRDefault="00D3736B">
      <w:pPr>
        <w:spacing w:line="200" w:lineRule="exact"/>
        <w:rPr>
          <w:rFonts w:ascii="Tahoma" w:hAnsi="Tahoma" w:cs="Tahoma"/>
          <w:sz w:val="18"/>
        </w:rPr>
      </w:pPr>
    </w:p>
    <w:p w:rsidR="00D3736B" w:rsidRPr="00C75A9F" w:rsidRDefault="004F248B">
      <w:pPr>
        <w:spacing w:line="278" w:lineRule="auto"/>
        <w:ind w:left="821" w:right="75"/>
        <w:jc w:val="both"/>
        <w:rPr>
          <w:rFonts w:ascii="Tahoma" w:hAnsi="Tahoma" w:cs="Tahoma"/>
          <w:sz w:val="22"/>
          <w:szCs w:val="24"/>
        </w:rPr>
      </w:pPr>
      <w:r w:rsidRPr="00C75A9F">
        <w:rPr>
          <w:rFonts w:ascii="Tahoma" w:hAnsi="Tahoma" w:cs="Tahoma"/>
          <w:sz w:val="22"/>
          <w:szCs w:val="24"/>
        </w:rPr>
        <w:t xml:space="preserve">Rosewood School </w:t>
      </w:r>
      <w:proofErr w:type="spellStart"/>
      <w:r w:rsidR="00B67ED7" w:rsidRPr="00C75A9F">
        <w:rPr>
          <w:rFonts w:ascii="Tahoma" w:hAnsi="Tahoma" w:cs="Tahoma"/>
          <w:sz w:val="22"/>
          <w:szCs w:val="24"/>
        </w:rPr>
        <w:t>recognises</w:t>
      </w:r>
      <w:proofErr w:type="spellEnd"/>
      <w:r w:rsidR="00B67ED7" w:rsidRPr="00C75A9F">
        <w:rPr>
          <w:rFonts w:ascii="Tahoma" w:hAnsi="Tahoma" w:cs="Tahoma"/>
          <w:sz w:val="22"/>
          <w:szCs w:val="24"/>
        </w:rPr>
        <w:t xml:space="preserve"> that at the heart of RSE, the focus is on keeping children </w:t>
      </w:r>
      <w:proofErr w:type="gramStart"/>
      <w:r w:rsidR="00B67ED7" w:rsidRPr="00C75A9F">
        <w:rPr>
          <w:rFonts w:ascii="Tahoma" w:hAnsi="Tahoma" w:cs="Tahoma"/>
          <w:sz w:val="22"/>
          <w:szCs w:val="24"/>
        </w:rPr>
        <w:t>safe,  and</w:t>
      </w:r>
      <w:proofErr w:type="gramEnd"/>
      <w:r w:rsidR="00B67ED7" w:rsidRPr="00C75A9F">
        <w:rPr>
          <w:rFonts w:ascii="Tahoma" w:hAnsi="Tahoma" w:cs="Tahoma"/>
          <w:sz w:val="22"/>
          <w:szCs w:val="24"/>
        </w:rPr>
        <w:t xml:space="preserve">  acknowledges  the  significant  role  </w:t>
      </w:r>
      <w:r w:rsidR="00A4353B" w:rsidRPr="00C75A9F">
        <w:rPr>
          <w:rFonts w:ascii="Tahoma" w:hAnsi="Tahoma" w:cs="Tahoma"/>
          <w:sz w:val="22"/>
          <w:szCs w:val="24"/>
        </w:rPr>
        <w:t>Schools</w:t>
      </w:r>
      <w:r w:rsidR="00B67ED7" w:rsidRPr="00C75A9F">
        <w:rPr>
          <w:rFonts w:ascii="Tahoma" w:hAnsi="Tahoma" w:cs="Tahoma"/>
          <w:sz w:val="22"/>
          <w:szCs w:val="24"/>
        </w:rPr>
        <w:t xml:space="preserve">  have  in  preventative education.</w:t>
      </w:r>
    </w:p>
    <w:p w:rsidR="00D3736B" w:rsidRPr="00C75A9F" w:rsidRDefault="00D3736B">
      <w:pPr>
        <w:spacing w:before="1" w:line="120" w:lineRule="exact"/>
        <w:rPr>
          <w:rFonts w:ascii="Tahoma" w:hAnsi="Tahoma" w:cs="Tahoma"/>
          <w:sz w:val="10"/>
          <w:szCs w:val="12"/>
        </w:rPr>
      </w:pPr>
    </w:p>
    <w:p w:rsidR="00D3736B" w:rsidRPr="00C75A9F" w:rsidRDefault="00D3736B">
      <w:pPr>
        <w:spacing w:line="200" w:lineRule="exact"/>
        <w:rPr>
          <w:rFonts w:ascii="Tahoma" w:hAnsi="Tahoma" w:cs="Tahoma"/>
          <w:sz w:val="18"/>
        </w:rPr>
      </w:pPr>
    </w:p>
    <w:p w:rsidR="00D3736B" w:rsidRPr="00C75A9F" w:rsidRDefault="00A4353B">
      <w:pPr>
        <w:spacing w:line="277" w:lineRule="auto"/>
        <w:ind w:left="821" w:right="73"/>
        <w:jc w:val="both"/>
        <w:rPr>
          <w:rFonts w:ascii="Tahoma" w:hAnsi="Tahoma" w:cs="Tahoma"/>
          <w:sz w:val="22"/>
          <w:szCs w:val="24"/>
        </w:rPr>
      </w:pPr>
      <w:r w:rsidRPr="00C75A9F">
        <w:rPr>
          <w:rFonts w:ascii="Tahoma" w:hAnsi="Tahoma" w:cs="Tahoma"/>
          <w:sz w:val="22"/>
          <w:szCs w:val="24"/>
        </w:rPr>
        <w:t>At Rosewood</w:t>
      </w:r>
      <w:r w:rsidR="00B67ED7" w:rsidRPr="00C75A9F">
        <w:rPr>
          <w:rFonts w:ascii="Tahoma" w:hAnsi="Tahoma" w:cs="Tahoma"/>
          <w:sz w:val="22"/>
          <w:szCs w:val="24"/>
        </w:rPr>
        <w:t xml:space="preserve">, we will allow children an open forum to discuss potentially sensitive issues.   Such discussions can lead to increased safeguarding reports. </w:t>
      </w:r>
      <w:proofErr w:type="gramStart"/>
      <w:r w:rsidR="00B67ED7" w:rsidRPr="00C75A9F">
        <w:rPr>
          <w:rFonts w:ascii="Tahoma" w:hAnsi="Tahoma" w:cs="Tahoma"/>
          <w:sz w:val="22"/>
          <w:szCs w:val="24"/>
        </w:rPr>
        <w:t>Children  will</w:t>
      </w:r>
      <w:proofErr w:type="gramEnd"/>
      <w:r w:rsidR="00B67ED7" w:rsidRPr="00C75A9F">
        <w:rPr>
          <w:rFonts w:ascii="Tahoma" w:hAnsi="Tahoma" w:cs="Tahoma"/>
          <w:sz w:val="22"/>
          <w:szCs w:val="24"/>
        </w:rPr>
        <w:t xml:space="preserve">  be  made  aware  of  the  processes  to  enable  them  to  raise  their concerns or make a report and how any report will be handled.   This will also include processes when they have a concern about a peer or friend.</w:t>
      </w:r>
    </w:p>
    <w:p w:rsidR="00D3736B" w:rsidRPr="00C75A9F" w:rsidRDefault="00D3736B">
      <w:pPr>
        <w:spacing w:before="3" w:line="120" w:lineRule="exact"/>
        <w:rPr>
          <w:rFonts w:ascii="Tahoma" w:hAnsi="Tahoma" w:cs="Tahoma"/>
          <w:sz w:val="10"/>
          <w:szCs w:val="12"/>
        </w:rPr>
      </w:pPr>
    </w:p>
    <w:p w:rsidR="00D3736B" w:rsidRPr="00C75A9F" w:rsidRDefault="00D3736B">
      <w:pPr>
        <w:spacing w:line="200" w:lineRule="exact"/>
        <w:rPr>
          <w:rFonts w:ascii="Tahoma" w:hAnsi="Tahoma" w:cs="Tahoma"/>
          <w:sz w:val="18"/>
        </w:rPr>
      </w:pPr>
    </w:p>
    <w:p w:rsidR="00D3736B" w:rsidRPr="00C75A9F" w:rsidRDefault="00B67ED7">
      <w:pPr>
        <w:spacing w:line="277" w:lineRule="auto"/>
        <w:ind w:left="821" w:right="79"/>
        <w:jc w:val="both"/>
        <w:rPr>
          <w:rFonts w:ascii="Tahoma" w:hAnsi="Tahoma" w:cs="Tahoma"/>
          <w:sz w:val="22"/>
          <w:szCs w:val="24"/>
        </w:rPr>
        <w:sectPr w:rsidR="00D3736B" w:rsidRPr="00C75A9F">
          <w:pgSz w:w="11920" w:h="16840"/>
          <w:pgMar w:top="1400" w:right="1320" w:bottom="280" w:left="1340" w:header="0" w:footer="1007" w:gutter="0"/>
          <w:cols w:space="720"/>
        </w:sectPr>
      </w:pPr>
      <w:r w:rsidRPr="00C75A9F">
        <w:rPr>
          <w:rFonts w:ascii="Tahoma" w:hAnsi="Tahoma" w:cs="Tahoma"/>
          <w:sz w:val="22"/>
          <w:szCs w:val="24"/>
        </w:rPr>
        <w:t xml:space="preserve">In line with the document Keeping Children Safe in Education (KCSIE), all staff </w:t>
      </w:r>
      <w:proofErr w:type="gramStart"/>
      <w:r w:rsidRPr="00C75A9F">
        <w:rPr>
          <w:rFonts w:ascii="Tahoma" w:hAnsi="Tahoma" w:cs="Tahoma"/>
          <w:sz w:val="22"/>
          <w:szCs w:val="24"/>
        </w:rPr>
        <w:t>are  aware</w:t>
      </w:r>
      <w:proofErr w:type="gramEnd"/>
      <w:r w:rsidRPr="00C75A9F">
        <w:rPr>
          <w:rFonts w:ascii="Tahoma" w:hAnsi="Tahoma" w:cs="Tahoma"/>
          <w:sz w:val="22"/>
          <w:szCs w:val="24"/>
        </w:rPr>
        <w:t xml:space="preserve">  of  what  to  do  if  a  child  tells  them  that  they  are  being  abused  or neglected.  Staff are also aware of need to manage the requirement to maintain </w:t>
      </w:r>
      <w:proofErr w:type="gramStart"/>
      <w:r w:rsidRPr="00C75A9F">
        <w:rPr>
          <w:rFonts w:ascii="Tahoma" w:hAnsi="Tahoma" w:cs="Tahoma"/>
          <w:sz w:val="22"/>
          <w:szCs w:val="24"/>
        </w:rPr>
        <w:t>an  appropriate</w:t>
      </w:r>
      <w:proofErr w:type="gramEnd"/>
      <w:r w:rsidRPr="00C75A9F">
        <w:rPr>
          <w:rFonts w:ascii="Tahoma" w:hAnsi="Tahoma" w:cs="Tahoma"/>
          <w:sz w:val="22"/>
          <w:szCs w:val="24"/>
        </w:rPr>
        <w:t xml:space="preserve">  level  of  confidentiality.   </w:t>
      </w:r>
      <w:proofErr w:type="gramStart"/>
      <w:r w:rsidRPr="00C75A9F">
        <w:rPr>
          <w:rFonts w:ascii="Tahoma" w:hAnsi="Tahoma" w:cs="Tahoma"/>
          <w:sz w:val="22"/>
          <w:szCs w:val="24"/>
        </w:rPr>
        <w:t>This  means</w:t>
      </w:r>
      <w:proofErr w:type="gramEnd"/>
      <w:r w:rsidRPr="00C75A9F">
        <w:rPr>
          <w:rFonts w:ascii="Tahoma" w:hAnsi="Tahoma" w:cs="Tahoma"/>
          <w:sz w:val="22"/>
          <w:szCs w:val="24"/>
        </w:rPr>
        <w:t xml:space="preserve">  only  involving  those  that need to be involved, such as the Designated Safeguarding Lead and children’s social care. A member of staff will never promise a child that they will not tell anyone about a report of abuse, as this is not in the best interests of the child.</w:t>
      </w:r>
    </w:p>
    <w:p w:rsidR="00C75A9F" w:rsidRDefault="00B67ED7" w:rsidP="00C75A9F">
      <w:pPr>
        <w:spacing w:before="76" w:line="318" w:lineRule="auto"/>
        <w:ind w:left="821" w:right="76"/>
        <w:jc w:val="both"/>
        <w:rPr>
          <w:rFonts w:ascii="Tahoma" w:hAnsi="Tahoma" w:cs="Tahoma"/>
          <w:sz w:val="22"/>
          <w:szCs w:val="24"/>
        </w:rPr>
      </w:pPr>
      <w:r w:rsidRPr="00C75A9F">
        <w:rPr>
          <w:rFonts w:ascii="Tahoma" w:hAnsi="Tahoma" w:cs="Tahoma"/>
          <w:sz w:val="22"/>
          <w:szCs w:val="24"/>
        </w:rPr>
        <w:lastRenderedPageBreak/>
        <w:t xml:space="preserve">The involvement of the Designated Safeguarding Lead (or Deputy Designated </w:t>
      </w:r>
      <w:proofErr w:type="gramStart"/>
      <w:r w:rsidRPr="00C75A9F">
        <w:rPr>
          <w:rFonts w:ascii="Tahoma" w:hAnsi="Tahoma" w:cs="Tahoma"/>
          <w:sz w:val="22"/>
          <w:szCs w:val="24"/>
        </w:rPr>
        <w:t>Safeguarding  Lead</w:t>
      </w:r>
      <w:proofErr w:type="gramEnd"/>
      <w:r w:rsidRPr="00C75A9F">
        <w:rPr>
          <w:rFonts w:ascii="Tahoma" w:hAnsi="Tahoma" w:cs="Tahoma"/>
          <w:sz w:val="22"/>
          <w:szCs w:val="24"/>
        </w:rPr>
        <w:t>)  will  ensure  that  trusted,  high  quality  local  resources  are engaged, links to the police and other agencies are utilised and the knowledge of the any particular local issues it may be ap</w:t>
      </w:r>
      <w:r w:rsidR="00C75A9F">
        <w:rPr>
          <w:rFonts w:ascii="Tahoma" w:hAnsi="Tahoma" w:cs="Tahoma"/>
          <w:sz w:val="22"/>
          <w:szCs w:val="24"/>
        </w:rPr>
        <w:t>propriate to address in lessons.</w:t>
      </w:r>
    </w:p>
    <w:p w:rsidR="00C75A9F" w:rsidRDefault="00C75A9F" w:rsidP="00C75A9F">
      <w:pPr>
        <w:spacing w:before="76" w:line="318" w:lineRule="auto"/>
        <w:ind w:left="821" w:right="76"/>
        <w:jc w:val="both"/>
        <w:rPr>
          <w:rFonts w:ascii="Tahoma" w:hAnsi="Tahoma" w:cs="Tahoma"/>
          <w:sz w:val="22"/>
          <w:szCs w:val="24"/>
        </w:rPr>
      </w:pPr>
    </w:p>
    <w:p w:rsidR="00C75A9F" w:rsidRDefault="00C75A9F" w:rsidP="00C75A9F">
      <w:pPr>
        <w:spacing w:before="76" w:line="318" w:lineRule="auto"/>
        <w:ind w:left="821" w:right="76"/>
        <w:jc w:val="both"/>
        <w:rPr>
          <w:rFonts w:ascii="Tahoma" w:hAnsi="Tahoma" w:cs="Tahoma"/>
          <w:sz w:val="22"/>
          <w:szCs w:val="24"/>
        </w:rPr>
      </w:pPr>
    </w:p>
    <w:p w:rsidR="00C75A9F" w:rsidRPr="00C75A9F" w:rsidRDefault="00C75A9F" w:rsidP="00C75A9F">
      <w:pPr>
        <w:spacing w:before="76" w:line="318" w:lineRule="auto"/>
        <w:ind w:left="821" w:right="76"/>
        <w:jc w:val="both"/>
        <w:rPr>
          <w:rFonts w:ascii="Tahoma" w:hAnsi="Tahoma" w:cs="Tahoma"/>
          <w:szCs w:val="24"/>
        </w:rPr>
        <w:sectPr w:rsidR="00C75A9F" w:rsidRPr="00C75A9F" w:rsidSect="00C75A9F">
          <w:footerReference w:type="default" r:id="rId23"/>
          <w:pgSz w:w="11920" w:h="16840"/>
          <w:pgMar w:top="720" w:right="720" w:bottom="720" w:left="720" w:header="0" w:footer="1272" w:gutter="0"/>
          <w:pgNumType w:start="10"/>
          <w:cols w:space="720"/>
          <w:docGrid w:linePitch="272"/>
        </w:sectPr>
      </w:pPr>
    </w:p>
    <w:p w:rsidR="00D3736B" w:rsidRPr="00C75A9F" w:rsidRDefault="00B67ED7" w:rsidP="00C75A9F">
      <w:pPr>
        <w:spacing w:before="30" w:line="260" w:lineRule="exact"/>
        <w:rPr>
          <w:rFonts w:ascii="Tahoma" w:hAnsi="Tahoma" w:cs="Tahoma"/>
          <w:b/>
          <w:position w:val="-1"/>
          <w:sz w:val="22"/>
          <w:szCs w:val="24"/>
        </w:rPr>
      </w:pPr>
      <w:r w:rsidRPr="00C75A9F">
        <w:rPr>
          <w:rFonts w:ascii="Tahoma" w:hAnsi="Tahoma" w:cs="Tahoma"/>
          <w:b/>
          <w:position w:val="-1"/>
          <w:sz w:val="22"/>
          <w:szCs w:val="24"/>
        </w:rPr>
        <w:lastRenderedPageBreak/>
        <w:t>Relationships Education Content (</w:t>
      </w:r>
      <w:proofErr w:type="gramStart"/>
      <w:r w:rsidRPr="00C75A9F">
        <w:rPr>
          <w:rFonts w:ascii="Tahoma" w:hAnsi="Tahoma" w:cs="Tahoma"/>
          <w:b/>
          <w:position w:val="-1"/>
          <w:sz w:val="22"/>
          <w:szCs w:val="24"/>
        </w:rPr>
        <w:t xml:space="preserve">Primary)   </w:t>
      </w:r>
      <w:proofErr w:type="gramEnd"/>
      <w:r w:rsidRPr="00C75A9F">
        <w:rPr>
          <w:rFonts w:ascii="Tahoma" w:hAnsi="Tahoma" w:cs="Tahoma"/>
          <w:b/>
          <w:position w:val="-1"/>
          <w:sz w:val="22"/>
          <w:szCs w:val="24"/>
        </w:rPr>
        <w:t xml:space="preserve">                                                              Appendix 1</w:t>
      </w:r>
    </w:p>
    <w:p w:rsidR="005C3E87" w:rsidRPr="00C75A9F" w:rsidRDefault="005C3E87">
      <w:pPr>
        <w:spacing w:before="30" w:line="260" w:lineRule="exact"/>
        <w:ind w:left="105"/>
        <w:rPr>
          <w:rFonts w:ascii="Tahoma" w:hAnsi="Tahoma" w:cs="Tahoma"/>
          <w:sz w:val="22"/>
          <w:szCs w:val="24"/>
        </w:rPr>
      </w:pPr>
    </w:p>
    <w:p w:rsidR="00D3736B" w:rsidRPr="00C75A9F" w:rsidRDefault="00D3736B">
      <w:pPr>
        <w:spacing w:line="200" w:lineRule="exact"/>
        <w:rPr>
          <w:rFonts w:ascii="Tahoma" w:hAnsi="Tahoma" w:cs="Tahoma"/>
          <w:sz w:val="18"/>
        </w:rPr>
      </w:pPr>
    </w:p>
    <w:p w:rsidR="00D3736B" w:rsidRPr="00C75A9F" w:rsidRDefault="00D3736B">
      <w:pPr>
        <w:spacing w:before="5" w:line="240" w:lineRule="exact"/>
        <w:rPr>
          <w:rFonts w:ascii="Tahoma" w:hAnsi="Tahoma" w:cs="Tahoma"/>
          <w:sz w:val="22"/>
          <w:szCs w:val="24"/>
        </w:rPr>
        <w:sectPr w:rsidR="00D3736B" w:rsidRPr="00C75A9F">
          <w:pgSz w:w="11920" w:h="16840"/>
          <w:pgMar w:top="1580" w:right="600" w:bottom="280" w:left="340" w:header="0" w:footer="1272" w:gutter="0"/>
          <w:cols w:space="720"/>
        </w:sectPr>
      </w:pPr>
    </w:p>
    <w:p w:rsidR="00D3736B" w:rsidRPr="00C75A9F" w:rsidRDefault="00B67ED7">
      <w:pPr>
        <w:spacing w:before="30" w:line="278" w:lineRule="auto"/>
        <w:ind w:left="220" w:right="-41"/>
        <w:rPr>
          <w:rFonts w:ascii="Tahoma" w:hAnsi="Tahoma" w:cs="Tahoma"/>
          <w:sz w:val="22"/>
          <w:szCs w:val="24"/>
        </w:rPr>
      </w:pPr>
      <w:r w:rsidRPr="00C75A9F">
        <w:rPr>
          <w:rFonts w:ascii="Tahoma" w:hAnsi="Tahoma" w:cs="Tahoma"/>
          <w:b/>
          <w:sz w:val="22"/>
          <w:szCs w:val="24"/>
        </w:rPr>
        <w:t>Families and people who care for me</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t>Pupils should know</w:t>
      </w:r>
    </w:p>
    <w:p w:rsidR="00D3736B" w:rsidRPr="00C75A9F" w:rsidRDefault="00D3736B">
      <w:pPr>
        <w:spacing w:before="5" w:line="120" w:lineRule="exact"/>
        <w:rPr>
          <w:rFonts w:ascii="Tahoma" w:hAnsi="Tahoma" w:cs="Tahoma"/>
          <w:sz w:val="11"/>
          <w:szCs w:val="13"/>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461" w:right="3100" w:hanging="286"/>
        <w:rPr>
          <w:rFonts w:ascii="Tahoma" w:hAnsi="Tahoma" w:cs="Tahoma"/>
          <w:sz w:val="22"/>
          <w:szCs w:val="24"/>
        </w:rPr>
      </w:pPr>
      <w:r w:rsidRPr="00C75A9F">
        <w:rPr>
          <w:rFonts w:ascii="Tahoma" w:hAnsi="Tahoma" w:cs="Tahoma"/>
          <w:sz w:val="22"/>
          <w:szCs w:val="24"/>
        </w:rPr>
        <w:t>•   that families are important for children growing up because they can give love, security and stability.</w:t>
      </w:r>
    </w:p>
    <w:p w:rsidR="00D3736B" w:rsidRPr="00C75A9F" w:rsidRDefault="00B67ED7">
      <w:pPr>
        <w:spacing w:before="2" w:line="276" w:lineRule="auto"/>
        <w:ind w:left="461" w:right="428" w:hanging="286"/>
        <w:rPr>
          <w:rFonts w:ascii="Tahoma" w:hAnsi="Tahoma" w:cs="Tahoma"/>
          <w:sz w:val="22"/>
          <w:szCs w:val="24"/>
        </w:rPr>
      </w:pPr>
      <w:r w:rsidRPr="00C75A9F">
        <w:rPr>
          <w:rFonts w:ascii="Tahoma" w:hAnsi="Tahoma" w:cs="Tahoma"/>
          <w:sz w:val="22"/>
          <w:szCs w:val="24"/>
        </w:rPr>
        <w:t>•   the characteristics of healthy family life, commitment to each other, including in times of difficulty, protection and care for children and other family members, the importance of spending time together and sharing each other’s lives.</w:t>
      </w:r>
    </w:p>
    <w:p w:rsidR="00D3736B" w:rsidRPr="00C75A9F" w:rsidRDefault="00B67ED7">
      <w:pPr>
        <w:spacing w:before="3" w:line="278" w:lineRule="auto"/>
        <w:ind w:left="461" w:right="248" w:hanging="286"/>
        <w:rPr>
          <w:rFonts w:ascii="Tahoma" w:hAnsi="Tahoma" w:cs="Tahoma"/>
          <w:sz w:val="22"/>
          <w:szCs w:val="24"/>
        </w:rPr>
      </w:pPr>
      <w:r w:rsidRPr="00C75A9F">
        <w:rPr>
          <w:rFonts w:ascii="Tahoma" w:hAnsi="Tahoma" w:cs="Tahoma"/>
          <w:sz w:val="22"/>
          <w:szCs w:val="24"/>
        </w:rPr>
        <w:t xml:space="preserve">•   that others’ families, either in school or in the wider world, sometimes look different from their family, but that they should respect those differences and know that other children’s families are also </w:t>
      </w:r>
      <w:proofErr w:type="spellStart"/>
      <w:r w:rsidRPr="00C75A9F">
        <w:rPr>
          <w:rFonts w:ascii="Tahoma" w:hAnsi="Tahoma" w:cs="Tahoma"/>
          <w:sz w:val="22"/>
          <w:szCs w:val="24"/>
        </w:rPr>
        <w:t>characterised</w:t>
      </w:r>
      <w:proofErr w:type="spellEnd"/>
      <w:r w:rsidRPr="00C75A9F">
        <w:rPr>
          <w:rFonts w:ascii="Tahoma" w:hAnsi="Tahoma" w:cs="Tahoma"/>
          <w:sz w:val="22"/>
          <w:szCs w:val="24"/>
        </w:rPr>
        <w:t xml:space="preserve"> by love and care for them.</w:t>
      </w:r>
    </w:p>
    <w:p w:rsidR="00D3736B" w:rsidRPr="00C75A9F" w:rsidRDefault="00B67ED7">
      <w:pPr>
        <w:spacing w:before="1" w:line="276" w:lineRule="auto"/>
        <w:ind w:left="461" w:right="251" w:hanging="286"/>
        <w:rPr>
          <w:rFonts w:ascii="Tahoma" w:hAnsi="Tahoma" w:cs="Tahoma"/>
          <w:sz w:val="22"/>
          <w:szCs w:val="24"/>
        </w:rPr>
      </w:pPr>
      <w:r w:rsidRPr="00C75A9F">
        <w:rPr>
          <w:rFonts w:ascii="Tahoma" w:hAnsi="Tahoma" w:cs="Tahoma"/>
          <w:sz w:val="22"/>
          <w:szCs w:val="24"/>
        </w:rPr>
        <w:t>•   that stable, caring relationships, which may be of different types, are at the heart of happy families, and are important for children’s security as they grow up.</w:t>
      </w:r>
    </w:p>
    <w:p w:rsidR="00D3736B" w:rsidRPr="00C75A9F" w:rsidRDefault="00B67ED7">
      <w:pPr>
        <w:spacing w:before="4" w:line="278" w:lineRule="auto"/>
        <w:ind w:left="461" w:right="305" w:hanging="286"/>
        <w:rPr>
          <w:rFonts w:ascii="Tahoma" w:hAnsi="Tahoma" w:cs="Tahoma"/>
          <w:sz w:val="22"/>
          <w:szCs w:val="24"/>
        </w:rPr>
      </w:pPr>
      <w:r w:rsidRPr="00C75A9F">
        <w:rPr>
          <w:rFonts w:ascii="Tahoma" w:hAnsi="Tahoma" w:cs="Tahoma"/>
          <w:sz w:val="22"/>
          <w:szCs w:val="24"/>
        </w:rPr>
        <w:t xml:space="preserve">•   that marriage/civil partnership represents a formal and legally </w:t>
      </w:r>
      <w:proofErr w:type="spellStart"/>
      <w:r w:rsidRPr="00C75A9F">
        <w:rPr>
          <w:rFonts w:ascii="Tahoma" w:hAnsi="Tahoma" w:cs="Tahoma"/>
          <w:sz w:val="22"/>
          <w:szCs w:val="24"/>
        </w:rPr>
        <w:t>recognised</w:t>
      </w:r>
      <w:proofErr w:type="spellEnd"/>
      <w:r w:rsidRPr="00C75A9F">
        <w:rPr>
          <w:rFonts w:ascii="Tahoma" w:hAnsi="Tahoma" w:cs="Tahoma"/>
          <w:sz w:val="22"/>
          <w:szCs w:val="24"/>
        </w:rPr>
        <w:t xml:space="preserve"> commitment of two people to each other which is intended to be lifelong.</w:t>
      </w:r>
    </w:p>
    <w:p w:rsidR="00D3736B" w:rsidRPr="00C75A9F" w:rsidRDefault="00B67ED7">
      <w:pPr>
        <w:spacing w:before="1"/>
        <w:ind w:left="175"/>
        <w:rPr>
          <w:rFonts w:ascii="Tahoma" w:hAnsi="Tahoma" w:cs="Tahoma"/>
          <w:sz w:val="22"/>
          <w:szCs w:val="24"/>
        </w:rPr>
      </w:pPr>
      <w:r w:rsidRPr="00C75A9F">
        <w:rPr>
          <w:rFonts w:ascii="Tahoma" w:hAnsi="Tahoma" w:cs="Tahoma"/>
          <w:sz w:val="22"/>
          <w:szCs w:val="24"/>
        </w:rPr>
        <w:t xml:space="preserve">•   how to </w:t>
      </w:r>
      <w:proofErr w:type="spellStart"/>
      <w:r w:rsidRPr="00C75A9F">
        <w:rPr>
          <w:rFonts w:ascii="Tahoma" w:hAnsi="Tahoma" w:cs="Tahoma"/>
          <w:sz w:val="22"/>
          <w:szCs w:val="24"/>
        </w:rPr>
        <w:t>recognise</w:t>
      </w:r>
      <w:proofErr w:type="spellEnd"/>
      <w:r w:rsidRPr="00C75A9F">
        <w:rPr>
          <w:rFonts w:ascii="Tahoma" w:hAnsi="Tahoma" w:cs="Tahoma"/>
          <w:sz w:val="22"/>
          <w:szCs w:val="24"/>
        </w:rPr>
        <w:t xml:space="preserve"> if family relationships are making them feel unhappy or</w:t>
      </w:r>
    </w:p>
    <w:p w:rsidR="00D3736B" w:rsidRPr="00C75A9F" w:rsidRDefault="00B67ED7">
      <w:pPr>
        <w:spacing w:before="44" w:line="260" w:lineRule="exact"/>
        <w:ind w:left="461"/>
        <w:rPr>
          <w:rFonts w:ascii="Tahoma" w:hAnsi="Tahoma" w:cs="Tahoma"/>
          <w:position w:val="-1"/>
          <w:sz w:val="22"/>
          <w:szCs w:val="24"/>
        </w:rPr>
      </w:pPr>
      <w:r w:rsidRPr="00C75A9F">
        <w:rPr>
          <w:rFonts w:ascii="Tahoma" w:hAnsi="Tahoma" w:cs="Tahoma"/>
          <w:position w:val="-1"/>
          <w:sz w:val="22"/>
          <w:szCs w:val="24"/>
        </w:rPr>
        <w:t>unsafe, and how to seek help or advice from others if needed.</w:t>
      </w:r>
    </w:p>
    <w:p w:rsidR="005C3E87" w:rsidRDefault="005C3E87">
      <w:pPr>
        <w:spacing w:before="44" w:line="260" w:lineRule="exact"/>
        <w:ind w:left="461"/>
        <w:rPr>
          <w:position w:val="-1"/>
          <w:sz w:val="24"/>
          <w:szCs w:val="24"/>
        </w:rPr>
      </w:pPr>
    </w:p>
    <w:p w:rsidR="005C3E87" w:rsidRDefault="005C3E87">
      <w:pPr>
        <w:spacing w:before="44" w:line="260" w:lineRule="exact"/>
        <w:ind w:left="461"/>
        <w:rPr>
          <w:position w:val="-1"/>
          <w:sz w:val="24"/>
          <w:szCs w:val="24"/>
        </w:rPr>
      </w:pPr>
    </w:p>
    <w:p w:rsidR="005C3E87" w:rsidRDefault="005C3E87">
      <w:pPr>
        <w:spacing w:before="44" w:line="260" w:lineRule="exact"/>
        <w:ind w:left="461"/>
        <w:rPr>
          <w:position w:val="-1"/>
          <w:sz w:val="24"/>
          <w:szCs w:val="24"/>
        </w:rPr>
      </w:pPr>
    </w:p>
    <w:p w:rsidR="005C3E87" w:rsidRDefault="005C3E87" w:rsidP="005C3E87">
      <w:pPr>
        <w:spacing w:before="44" w:line="260" w:lineRule="exact"/>
        <w:rPr>
          <w:position w:val="-1"/>
          <w:sz w:val="24"/>
          <w:szCs w:val="24"/>
        </w:rPr>
      </w:pPr>
    </w:p>
    <w:p w:rsidR="005C3E87" w:rsidRDefault="005C3E87">
      <w:pPr>
        <w:spacing w:before="44" w:line="260" w:lineRule="exact"/>
        <w:ind w:left="461"/>
        <w:rPr>
          <w:sz w:val="24"/>
          <w:szCs w:val="24"/>
        </w:rPr>
        <w:sectPr w:rsidR="005C3E87">
          <w:type w:val="continuous"/>
          <w:pgSz w:w="11920" w:h="16840"/>
          <w:pgMar w:top="0" w:right="600" w:bottom="0" w:left="340" w:header="720" w:footer="720" w:gutter="0"/>
          <w:cols w:num="2" w:space="720" w:equalWidth="0">
            <w:col w:w="2075" w:space="271"/>
            <w:col w:w="8634"/>
          </w:cols>
        </w:sectPr>
      </w:pPr>
    </w:p>
    <w:p w:rsidR="00D3736B" w:rsidRDefault="00D3736B">
      <w:pPr>
        <w:spacing w:line="120" w:lineRule="exact"/>
        <w:rPr>
          <w:sz w:val="12"/>
          <w:szCs w:val="12"/>
        </w:rPr>
      </w:pPr>
    </w:p>
    <w:p w:rsidR="00D3736B" w:rsidRDefault="00D3736B">
      <w:pPr>
        <w:spacing w:line="200" w:lineRule="exact"/>
        <w:sectPr w:rsidR="00D3736B">
          <w:type w:val="continuous"/>
          <w:pgSz w:w="11920" w:h="16840"/>
          <w:pgMar w:top="0" w:right="600" w:bottom="0" w:left="340" w:header="720" w:footer="720" w:gutter="0"/>
          <w:cols w:space="720"/>
        </w:sectPr>
      </w:pPr>
    </w:p>
    <w:p w:rsidR="00D3736B" w:rsidRPr="00C75A9F" w:rsidRDefault="00B67ED7">
      <w:pPr>
        <w:spacing w:before="30" w:line="278" w:lineRule="auto"/>
        <w:ind w:left="220" w:right="-41"/>
        <w:rPr>
          <w:rFonts w:ascii="Tahoma" w:hAnsi="Tahoma" w:cs="Tahoma"/>
          <w:sz w:val="22"/>
          <w:szCs w:val="24"/>
        </w:rPr>
      </w:pPr>
      <w:r w:rsidRPr="00C75A9F">
        <w:rPr>
          <w:rFonts w:ascii="Tahoma" w:hAnsi="Tahoma" w:cs="Tahoma"/>
          <w:b/>
          <w:sz w:val="22"/>
          <w:szCs w:val="24"/>
        </w:rPr>
        <w:t>Caring friendships</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t>Pupils should know:</w:t>
      </w:r>
    </w:p>
    <w:p w:rsidR="00D3736B" w:rsidRPr="00C75A9F" w:rsidRDefault="00D3736B">
      <w:pPr>
        <w:spacing w:before="9" w:line="280" w:lineRule="exact"/>
        <w:rPr>
          <w:rFonts w:ascii="Tahoma" w:hAnsi="Tahoma" w:cs="Tahoma"/>
          <w:sz w:val="24"/>
          <w:szCs w:val="28"/>
        </w:rPr>
      </w:pPr>
    </w:p>
    <w:p w:rsidR="00D3736B" w:rsidRPr="00C75A9F" w:rsidRDefault="00B67ED7">
      <w:pPr>
        <w:spacing w:line="278" w:lineRule="auto"/>
        <w:ind w:left="461" w:right="107" w:hanging="286"/>
        <w:rPr>
          <w:rFonts w:ascii="Tahoma" w:hAnsi="Tahoma" w:cs="Tahoma"/>
          <w:sz w:val="22"/>
          <w:szCs w:val="24"/>
        </w:rPr>
      </w:pPr>
      <w:r w:rsidRPr="00C75A9F">
        <w:rPr>
          <w:rFonts w:ascii="Tahoma" w:hAnsi="Tahoma" w:cs="Tahoma"/>
          <w:sz w:val="22"/>
          <w:szCs w:val="24"/>
        </w:rPr>
        <w:t>•   how important friendships are in making us feel happy and secure, and how people choose and make friends.</w:t>
      </w:r>
    </w:p>
    <w:p w:rsidR="00D3736B" w:rsidRPr="00C75A9F" w:rsidRDefault="00B67ED7">
      <w:pPr>
        <w:spacing w:before="1" w:line="278" w:lineRule="auto"/>
        <w:ind w:left="461" w:right="98" w:hanging="286"/>
        <w:rPr>
          <w:rFonts w:ascii="Tahoma" w:hAnsi="Tahoma" w:cs="Tahoma"/>
          <w:sz w:val="22"/>
          <w:szCs w:val="24"/>
        </w:rPr>
      </w:pPr>
      <w:r w:rsidRPr="00C75A9F">
        <w:rPr>
          <w:rFonts w:ascii="Tahoma" w:hAnsi="Tahoma" w:cs="Tahoma"/>
          <w:sz w:val="22"/>
          <w:szCs w:val="24"/>
        </w:rPr>
        <w:t>•   the characteristics of friendships, including mutual respect, truthfulness, trustworthiness, loyalty, trust, sharing interests and experiences and support with problems and difficulties.</w:t>
      </w:r>
    </w:p>
    <w:p w:rsidR="00D3736B" w:rsidRPr="00C75A9F" w:rsidRDefault="00B67ED7">
      <w:pPr>
        <w:spacing w:before="2" w:line="278" w:lineRule="auto"/>
        <w:ind w:left="461" w:right="166" w:hanging="286"/>
        <w:rPr>
          <w:rFonts w:ascii="Tahoma" w:hAnsi="Tahoma" w:cs="Tahoma"/>
          <w:sz w:val="22"/>
          <w:szCs w:val="24"/>
        </w:rPr>
      </w:pPr>
      <w:r w:rsidRPr="00C75A9F">
        <w:rPr>
          <w:rFonts w:ascii="Tahoma" w:hAnsi="Tahoma" w:cs="Tahoma"/>
          <w:sz w:val="22"/>
          <w:szCs w:val="24"/>
        </w:rPr>
        <w:t>•   that healthy friendships are positive and welcoming towards others, and do not make others feel lonely or excluded.</w:t>
      </w:r>
    </w:p>
    <w:p w:rsidR="00D3736B" w:rsidRPr="00C75A9F" w:rsidRDefault="00B67ED7">
      <w:pPr>
        <w:spacing w:line="260" w:lineRule="exact"/>
        <w:ind w:left="175"/>
        <w:rPr>
          <w:rFonts w:ascii="Tahoma" w:hAnsi="Tahoma" w:cs="Tahoma"/>
          <w:sz w:val="22"/>
          <w:szCs w:val="24"/>
        </w:rPr>
      </w:pPr>
      <w:r w:rsidRPr="00C75A9F">
        <w:rPr>
          <w:rFonts w:ascii="Tahoma" w:hAnsi="Tahoma" w:cs="Tahoma"/>
          <w:sz w:val="22"/>
          <w:szCs w:val="24"/>
        </w:rPr>
        <w:t>•   that most friendships have ups and downs, and that these can often be</w:t>
      </w:r>
    </w:p>
    <w:p w:rsidR="00D3736B" w:rsidRPr="00C75A9F" w:rsidRDefault="00B67ED7">
      <w:pPr>
        <w:spacing w:before="44" w:line="278" w:lineRule="auto"/>
        <w:ind w:left="461" w:right="67"/>
        <w:rPr>
          <w:rFonts w:ascii="Tahoma" w:hAnsi="Tahoma" w:cs="Tahoma"/>
          <w:sz w:val="22"/>
          <w:szCs w:val="24"/>
        </w:rPr>
      </w:pPr>
      <w:r w:rsidRPr="00C75A9F">
        <w:rPr>
          <w:rFonts w:ascii="Tahoma" w:hAnsi="Tahoma" w:cs="Tahoma"/>
          <w:sz w:val="22"/>
          <w:szCs w:val="24"/>
        </w:rPr>
        <w:t>worked through so that the friendship is repaired or even strengthened, and that resorting to violence is never right.</w:t>
      </w:r>
    </w:p>
    <w:p w:rsidR="00D3736B" w:rsidRPr="00C75A9F" w:rsidRDefault="00B67ED7">
      <w:pPr>
        <w:spacing w:before="1" w:line="278" w:lineRule="auto"/>
        <w:ind w:left="461" w:right="245" w:hanging="286"/>
        <w:rPr>
          <w:rFonts w:ascii="Tahoma" w:hAnsi="Tahoma" w:cs="Tahoma"/>
          <w:sz w:val="22"/>
          <w:szCs w:val="24"/>
        </w:rPr>
        <w:sectPr w:rsidR="00D3736B" w:rsidRPr="00C75A9F">
          <w:type w:val="continuous"/>
          <w:pgSz w:w="11920" w:h="16840"/>
          <w:pgMar w:top="0" w:right="600" w:bottom="0" w:left="340" w:header="720" w:footer="720" w:gutter="0"/>
          <w:cols w:num="2" w:space="720" w:equalWidth="0">
            <w:col w:w="1475" w:space="871"/>
            <w:col w:w="8634"/>
          </w:cols>
        </w:sectPr>
      </w:pPr>
      <w:r w:rsidRPr="00C75A9F">
        <w:rPr>
          <w:rFonts w:ascii="Tahoma" w:hAnsi="Tahoma" w:cs="Tahoma"/>
          <w:sz w:val="22"/>
          <w:szCs w:val="24"/>
        </w:rPr>
        <w:t xml:space="preserve">•   how to </w:t>
      </w:r>
      <w:proofErr w:type="spellStart"/>
      <w:r w:rsidRPr="00C75A9F">
        <w:rPr>
          <w:rFonts w:ascii="Tahoma" w:hAnsi="Tahoma" w:cs="Tahoma"/>
          <w:sz w:val="22"/>
          <w:szCs w:val="24"/>
        </w:rPr>
        <w:t>recognise</w:t>
      </w:r>
      <w:proofErr w:type="spellEnd"/>
      <w:r w:rsidRPr="00C75A9F">
        <w:rPr>
          <w:rFonts w:ascii="Tahoma" w:hAnsi="Tahoma" w:cs="Tahoma"/>
          <w:sz w:val="22"/>
          <w:szCs w:val="24"/>
        </w:rPr>
        <w:t xml:space="preserve"> who to trust and who not to trust, how to judge when a friendship is making them feel unhappy or uncomfortable, how to manage these situations and how to seek help o</w:t>
      </w:r>
      <w:r w:rsidR="005C3E87" w:rsidRPr="00C75A9F">
        <w:rPr>
          <w:rFonts w:ascii="Tahoma" w:hAnsi="Tahoma" w:cs="Tahoma"/>
          <w:sz w:val="22"/>
          <w:szCs w:val="24"/>
        </w:rPr>
        <w:t>r advice from others, if needed.</w:t>
      </w:r>
    </w:p>
    <w:p w:rsidR="00D3736B" w:rsidRDefault="00D3736B">
      <w:pPr>
        <w:spacing w:before="1" w:line="220" w:lineRule="exact"/>
        <w:rPr>
          <w:sz w:val="22"/>
          <w:szCs w:val="22"/>
        </w:rPr>
        <w:sectPr w:rsidR="00D3736B" w:rsidSect="00C75A9F">
          <w:pgSz w:w="11920" w:h="16840"/>
          <w:pgMar w:top="720" w:right="720" w:bottom="720" w:left="720" w:header="0" w:footer="1272" w:gutter="0"/>
          <w:cols w:space="720"/>
          <w:docGrid w:linePitch="272"/>
        </w:sectPr>
      </w:pPr>
    </w:p>
    <w:p w:rsidR="00D3736B" w:rsidRPr="00C75A9F" w:rsidRDefault="00B67ED7" w:rsidP="005C3E87">
      <w:pPr>
        <w:spacing w:before="30" w:line="278" w:lineRule="auto"/>
        <w:ind w:right="-41"/>
        <w:rPr>
          <w:rFonts w:ascii="Tahoma" w:hAnsi="Tahoma" w:cs="Tahoma"/>
          <w:sz w:val="22"/>
          <w:szCs w:val="24"/>
        </w:rPr>
      </w:pPr>
      <w:r w:rsidRPr="00C75A9F">
        <w:rPr>
          <w:rFonts w:ascii="Tahoma" w:hAnsi="Tahoma" w:cs="Tahoma"/>
          <w:b/>
          <w:sz w:val="22"/>
          <w:szCs w:val="24"/>
        </w:rPr>
        <w:t>Respectful relationships</w:t>
      </w:r>
    </w:p>
    <w:p w:rsidR="00D3736B" w:rsidRPr="00C75A9F" w:rsidRDefault="00B67ED7">
      <w:pPr>
        <w:spacing w:before="30"/>
        <w:ind w:left="-38" w:right="6548"/>
        <w:jc w:val="center"/>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t>Pupils should know:</w:t>
      </w:r>
    </w:p>
    <w:p w:rsidR="00D3736B" w:rsidRPr="00C75A9F" w:rsidRDefault="00D3736B">
      <w:pPr>
        <w:spacing w:before="5" w:line="120" w:lineRule="exact"/>
        <w:rPr>
          <w:rFonts w:ascii="Tahoma" w:hAnsi="Tahoma" w:cs="Tahoma"/>
          <w:sz w:val="11"/>
          <w:szCs w:val="13"/>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461" w:right="164" w:hanging="286"/>
        <w:rPr>
          <w:rFonts w:ascii="Tahoma" w:hAnsi="Tahoma" w:cs="Tahoma"/>
          <w:sz w:val="22"/>
          <w:szCs w:val="24"/>
        </w:rPr>
      </w:pPr>
      <w:r w:rsidRPr="00C75A9F">
        <w:rPr>
          <w:rFonts w:ascii="Tahoma" w:hAnsi="Tahoma" w:cs="Tahoma"/>
          <w:sz w:val="22"/>
          <w:szCs w:val="24"/>
        </w:rPr>
        <w:t>•   the importance of respecting others, even when they are very different from them (for example, physically, in character, personality or backgrounds), or make different choices or have different preferences or beliefs.</w:t>
      </w:r>
    </w:p>
    <w:p w:rsidR="00D3736B" w:rsidRPr="00C75A9F" w:rsidRDefault="00B67ED7">
      <w:pPr>
        <w:spacing w:before="1"/>
        <w:ind w:left="175"/>
        <w:rPr>
          <w:rFonts w:ascii="Tahoma" w:hAnsi="Tahoma" w:cs="Tahoma"/>
          <w:sz w:val="22"/>
          <w:szCs w:val="24"/>
        </w:rPr>
      </w:pPr>
      <w:r w:rsidRPr="00C75A9F">
        <w:rPr>
          <w:rFonts w:ascii="Tahoma" w:hAnsi="Tahoma" w:cs="Tahoma"/>
          <w:sz w:val="22"/>
          <w:szCs w:val="24"/>
        </w:rPr>
        <w:t>•   the conventions of courtesy and manners.</w:t>
      </w:r>
    </w:p>
    <w:p w:rsidR="00D3736B" w:rsidRPr="00C75A9F" w:rsidRDefault="00B67ED7">
      <w:pPr>
        <w:spacing w:before="44"/>
        <w:ind w:left="175"/>
        <w:rPr>
          <w:rFonts w:ascii="Tahoma" w:hAnsi="Tahoma" w:cs="Tahoma"/>
          <w:sz w:val="22"/>
          <w:szCs w:val="24"/>
        </w:rPr>
      </w:pPr>
      <w:r w:rsidRPr="00C75A9F">
        <w:rPr>
          <w:rFonts w:ascii="Tahoma" w:hAnsi="Tahoma" w:cs="Tahoma"/>
          <w:sz w:val="22"/>
          <w:szCs w:val="24"/>
        </w:rPr>
        <w:t>•   the importance of self-respect and how this links to their own happiness.</w:t>
      </w:r>
    </w:p>
    <w:p w:rsidR="00D3736B" w:rsidRPr="00C75A9F" w:rsidRDefault="00B67ED7">
      <w:pPr>
        <w:spacing w:before="39" w:line="278" w:lineRule="auto"/>
        <w:ind w:left="461" w:right="289" w:hanging="286"/>
        <w:rPr>
          <w:rFonts w:ascii="Tahoma" w:hAnsi="Tahoma" w:cs="Tahoma"/>
          <w:sz w:val="22"/>
          <w:szCs w:val="24"/>
        </w:rPr>
      </w:pPr>
      <w:r w:rsidRPr="00C75A9F">
        <w:rPr>
          <w:rFonts w:ascii="Tahoma" w:hAnsi="Tahoma" w:cs="Tahoma"/>
          <w:sz w:val="22"/>
          <w:szCs w:val="24"/>
        </w:rPr>
        <w:t>•   that in school and in wider society they can expect to be treated with respect by others, and that in turn they should show due respect to others, including those in positions of authority.</w:t>
      </w:r>
    </w:p>
    <w:p w:rsidR="00D3736B" w:rsidRPr="00C75A9F" w:rsidRDefault="00B67ED7">
      <w:pPr>
        <w:spacing w:before="1" w:line="278" w:lineRule="auto"/>
        <w:ind w:left="461" w:right="513" w:hanging="286"/>
        <w:jc w:val="both"/>
        <w:rPr>
          <w:rFonts w:ascii="Tahoma" w:hAnsi="Tahoma" w:cs="Tahoma"/>
          <w:sz w:val="22"/>
          <w:szCs w:val="24"/>
        </w:rPr>
      </w:pPr>
      <w:r w:rsidRPr="00C75A9F">
        <w:rPr>
          <w:rFonts w:ascii="Tahoma" w:hAnsi="Tahoma" w:cs="Tahoma"/>
          <w:sz w:val="22"/>
          <w:szCs w:val="24"/>
        </w:rPr>
        <w:t>•   about different types of bullying (including cyberbullying), the impact of bullying, responsibilities of bystanders (primarily reporting bullying to an adult) and how to get help.</w:t>
      </w:r>
    </w:p>
    <w:p w:rsidR="00D3736B" w:rsidRPr="00C75A9F" w:rsidRDefault="00B67ED7">
      <w:pPr>
        <w:spacing w:line="260" w:lineRule="exact"/>
        <w:ind w:left="175"/>
        <w:rPr>
          <w:rFonts w:ascii="Tahoma" w:hAnsi="Tahoma" w:cs="Tahoma"/>
          <w:sz w:val="22"/>
          <w:szCs w:val="24"/>
        </w:rPr>
      </w:pPr>
      <w:r w:rsidRPr="00C75A9F">
        <w:rPr>
          <w:rFonts w:ascii="Tahoma" w:hAnsi="Tahoma" w:cs="Tahoma"/>
          <w:sz w:val="22"/>
          <w:szCs w:val="24"/>
        </w:rPr>
        <w:t>•   what a stereotype is, and how stereotypes can be unfair, negative or</w:t>
      </w:r>
    </w:p>
    <w:p w:rsidR="00D3736B" w:rsidRPr="00C75A9F" w:rsidRDefault="00B67ED7">
      <w:pPr>
        <w:spacing w:before="44"/>
        <w:ind w:left="423" w:right="6974"/>
        <w:jc w:val="center"/>
        <w:rPr>
          <w:rFonts w:ascii="Tahoma" w:hAnsi="Tahoma" w:cs="Tahoma"/>
          <w:sz w:val="22"/>
          <w:szCs w:val="24"/>
        </w:rPr>
      </w:pPr>
      <w:r w:rsidRPr="00C75A9F">
        <w:rPr>
          <w:rFonts w:ascii="Tahoma" w:hAnsi="Tahoma" w:cs="Tahoma"/>
          <w:sz w:val="22"/>
          <w:szCs w:val="24"/>
        </w:rPr>
        <w:t>destructive.</w:t>
      </w:r>
    </w:p>
    <w:p w:rsidR="00D3736B" w:rsidRPr="00C75A9F" w:rsidRDefault="00B67ED7">
      <w:pPr>
        <w:spacing w:line="320" w:lineRule="atLeast"/>
        <w:ind w:left="461" w:right="803" w:hanging="286"/>
        <w:rPr>
          <w:rFonts w:ascii="Tahoma" w:hAnsi="Tahoma" w:cs="Tahoma"/>
          <w:sz w:val="22"/>
          <w:szCs w:val="24"/>
        </w:rPr>
      </w:pPr>
      <w:r w:rsidRPr="00C75A9F">
        <w:rPr>
          <w:rFonts w:ascii="Tahoma" w:hAnsi="Tahoma" w:cs="Tahoma"/>
          <w:sz w:val="22"/>
          <w:szCs w:val="24"/>
        </w:rPr>
        <w:t>•   the importance of permission-seeking and giving in relationships with friends, peers and adults.</w:t>
      </w:r>
    </w:p>
    <w:p w:rsidR="005C3E87" w:rsidRDefault="005C3E87">
      <w:pPr>
        <w:spacing w:line="320" w:lineRule="atLeast"/>
        <w:ind w:left="461" w:right="803" w:hanging="286"/>
        <w:rPr>
          <w:sz w:val="24"/>
          <w:szCs w:val="24"/>
        </w:rPr>
      </w:pPr>
    </w:p>
    <w:p w:rsidR="005C3E87" w:rsidRDefault="005C3E87" w:rsidP="005C3E87">
      <w:pPr>
        <w:spacing w:line="320" w:lineRule="atLeast"/>
        <w:ind w:right="803"/>
        <w:rPr>
          <w:sz w:val="24"/>
          <w:szCs w:val="24"/>
        </w:rPr>
        <w:sectPr w:rsidR="005C3E87">
          <w:type w:val="continuous"/>
          <w:pgSz w:w="11920" w:h="16840"/>
          <w:pgMar w:top="0" w:right="540" w:bottom="0" w:left="460" w:header="720" w:footer="720" w:gutter="0"/>
          <w:cols w:num="2" w:space="720" w:equalWidth="0">
            <w:col w:w="1555" w:space="671"/>
            <w:col w:w="8694"/>
          </w:cols>
        </w:sectPr>
      </w:pPr>
    </w:p>
    <w:p w:rsidR="00D3736B" w:rsidRDefault="00D3736B">
      <w:pPr>
        <w:spacing w:before="4" w:line="100" w:lineRule="exact"/>
        <w:rPr>
          <w:sz w:val="11"/>
          <w:szCs w:val="11"/>
        </w:rPr>
      </w:pPr>
    </w:p>
    <w:p w:rsidR="00D3736B" w:rsidRDefault="00D3736B">
      <w:pPr>
        <w:spacing w:line="200" w:lineRule="exact"/>
        <w:sectPr w:rsidR="00D3736B">
          <w:type w:val="continuous"/>
          <w:pgSz w:w="11920" w:h="16840"/>
          <w:pgMar w:top="0" w:right="540" w:bottom="0" w:left="460" w:header="720" w:footer="720" w:gutter="0"/>
          <w:cols w:space="720"/>
        </w:sectPr>
      </w:pPr>
    </w:p>
    <w:p w:rsidR="00D3736B" w:rsidRPr="00C75A9F" w:rsidRDefault="00B67ED7" w:rsidP="005C3E87">
      <w:pPr>
        <w:spacing w:before="30" w:line="278" w:lineRule="auto"/>
        <w:ind w:right="-41"/>
        <w:rPr>
          <w:rFonts w:ascii="Tahoma" w:hAnsi="Tahoma" w:cs="Tahoma"/>
          <w:sz w:val="22"/>
          <w:szCs w:val="24"/>
        </w:rPr>
      </w:pPr>
      <w:r w:rsidRPr="00C75A9F">
        <w:rPr>
          <w:rFonts w:ascii="Tahoma" w:hAnsi="Tahoma" w:cs="Tahoma"/>
          <w:b/>
          <w:sz w:val="22"/>
          <w:szCs w:val="24"/>
        </w:rPr>
        <w:t>Online relationships</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461" w:right="122" w:hanging="286"/>
        <w:rPr>
          <w:rFonts w:ascii="Tahoma" w:hAnsi="Tahoma" w:cs="Tahoma"/>
          <w:sz w:val="22"/>
          <w:szCs w:val="24"/>
        </w:rPr>
      </w:pPr>
      <w:r w:rsidRPr="00C75A9F">
        <w:rPr>
          <w:rFonts w:ascii="Tahoma" w:hAnsi="Tahoma" w:cs="Tahoma"/>
          <w:sz w:val="22"/>
          <w:szCs w:val="24"/>
        </w:rPr>
        <w:t>•   that people sometimes behave differently online, including by pretending to be someone they are not.</w:t>
      </w:r>
    </w:p>
    <w:p w:rsidR="00D3736B" w:rsidRPr="00C75A9F" w:rsidRDefault="00B67ED7">
      <w:pPr>
        <w:spacing w:before="1" w:line="276" w:lineRule="auto"/>
        <w:ind w:left="461" w:right="90" w:hanging="286"/>
        <w:rPr>
          <w:rFonts w:ascii="Tahoma" w:hAnsi="Tahoma" w:cs="Tahoma"/>
          <w:sz w:val="22"/>
          <w:szCs w:val="24"/>
        </w:rPr>
      </w:pPr>
      <w:r w:rsidRPr="00C75A9F">
        <w:rPr>
          <w:rFonts w:ascii="Tahoma" w:hAnsi="Tahoma" w:cs="Tahoma"/>
          <w:sz w:val="22"/>
          <w:szCs w:val="24"/>
        </w:rPr>
        <w:t>•   that the same principles apply to online relationships as to face-to-face relationships, including the importance of respect for others online including when we are anonymous.</w:t>
      </w:r>
    </w:p>
    <w:p w:rsidR="00D3736B" w:rsidRPr="00C75A9F" w:rsidRDefault="00B67ED7">
      <w:pPr>
        <w:spacing w:before="4" w:line="278" w:lineRule="auto"/>
        <w:ind w:left="461" w:right="709" w:hanging="286"/>
        <w:rPr>
          <w:rFonts w:ascii="Tahoma" w:hAnsi="Tahoma" w:cs="Tahoma"/>
          <w:sz w:val="22"/>
          <w:szCs w:val="24"/>
        </w:rPr>
      </w:pPr>
      <w:r w:rsidRPr="00C75A9F">
        <w:rPr>
          <w:rFonts w:ascii="Tahoma" w:hAnsi="Tahoma" w:cs="Tahoma"/>
          <w:sz w:val="22"/>
          <w:szCs w:val="24"/>
        </w:rPr>
        <w:t xml:space="preserve">•   the rules and principles for keeping safe online, how to </w:t>
      </w:r>
      <w:proofErr w:type="spellStart"/>
      <w:r w:rsidRPr="00C75A9F">
        <w:rPr>
          <w:rFonts w:ascii="Tahoma" w:hAnsi="Tahoma" w:cs="Tahoma"/>
          <w:sz w:val="22"/>
          <w:szCs w:val="24"/>
        </w:rPr>
        <w:t>recognise</w:t>
      </w:r>
      <w:proofErr w:type="spellEnd"/>
      <w:r w:rsidRPr="00C75A9F">
        <w:rPr>
          <w:rFonts w:ascii="Tahoma" w:hAnsi="Tahoma" w:cs="Tahoma"/>
          <w:sz w:val="22"/>
          <w:szCs w:val="24"/>
        </w:rPr>
        <w:t xml:space="preserve"> risks, harmful content and contact, and how to report them.</w:t>
      </w:r>
    </w:p>
    <w:p w:rsidR="00D3736B" w:rsidRPr="00C75A9F" w:rsidRDefault="00B67ED7">
      <w:pPr>
        <w:spacing w:before="1" w:line="278" w:lineRule="auto"/>
        <w:ind w:left="461" w:right="72" w:hanging="286"/>
        <w:rPr>
          <w:rFonts w:ascii="Tahoma" w:hAnsi="Tahoma" w:cs="Tahoma"/>
          <w:sz w:val="22"/>
          <w:szCs w:val="24"/>
        </w:rPr>
      </w:pPr>
      <w:r w:rsidRPr="00C75A9F">
        <w:rPr>
          <w:rFonts w:ascii="Tahoma" w:hAnsi="Tahoma" w:cs="Tahoma"/>
          <w:sz w:val="22"/>
          <w:szCs w:val="24"/>
        </w:rPr>
        <w:t>•   how to critically consider their online friendships and sources of information including awareness of the risks associated with people they have never met.</w:t>
      </w:r>
    </w:p>
    <w:p w:rsidR="00D3736B" w:rsidRPr="00C75A9F" w:rsidRDefault="00B67ED7">
      <w:pPr>
        <w:spacing w:before="1" w:line="260" w:lineRule="exact"/>
        <w:ind w:left="175"/>
        <w:rPr>
          <w:rFonts w:ascii="Tahoma" w:hAnsi="Tahoma" w:cs="Tahoma"/>
          <w:position w:val="-1"/>
          <w:sz w:val="22"/>
          <w:szCs w:val="24"/>
        </w:rPr>
      </w:pPr>
      <w:r w:rsidRPr="00C75A9F">
        <w:rPr>
          <w:rFonts w:ascii="Tahoma" w:hAnsi="Tahoma" w:cs="Tahoma"/>
          <w:position w:val="-1"/>
          <w:sz w:val="22"/>
          <w:szCs w:val="24"/>
        </w:rPr>
        <w:t>•   how information and data is shared and used online.</w:t>
      </w:r>
    </w:p>
    <w:p w:rsidR="005C3E87" w:rsidRDefault="005C3E87">
      <w:pPr>
        <w:spacing w:before="1" w:line="260" w:lineRule="exact"/>
        <w:ind w:left="175"/>
        <w:rPr>
          <w:position w:val="-1"/>
          <w:sz w:val="24"/>
          <w:szCs w:val="24"/>
        </w:rPr>
      </w:pPr>
    </w:p>
    <w:p w:rsidR="005C3E87" w:rsidRDefault="005C3E87">
      <w:pPr>
        <w:spacing w:before="1" w:line="260" w:lineRule="exact"/>
        <w:ind w:left="175"/>
        <w:rPr>
          <w:position w:val="-1"/>
          <w:sz w:val="24"/>
          <w:szCs w:val="24"/>
        </w:rPr>
      </w:pPr>
    </w:p>
    <w:p w:rsidR="005C3E87" w:rsidRDefault="005C3E87">
      <w:pPr>
        <w:spacing w:before="1" w:line="260" w:lineRule="exact"/>
        <w:ind w:left="175"/>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sz w:val="24"/>
          <w:szCs w:val="24"/>
        </w:rPr>
        <w:sectPr w:rsidR="005C3E87">
          <w:type w:val="continuous"/>
          <w:pgSz w:w="11920" w:h="16840"/>
          <w:pgMar w:top="0" w:right="540" w:bottom="0" w:left="460" w:header="720" w:footer="720" w:gutter="0"/>
          <w:cols w:num="2" w:space="720" w:equalWidth="0">
            <w:col w:w="1555" w:space="671"/>
            <w:col w:w="8694"/>
          </w:cols>
        </w:sectPr>
      </w:pPr>
    </w:p>
    <w:p w:rsidR="00D3736B" w:rsidRPr="00C75A9F" w:rsidRDefault="00B67ED7" w:rsidP="005C3E87">
      <w:pPr>
        <w:spacing w:before="30"/>
        <w:rPr>
          <w:rFonts w:ascii="Tahoma" w:hAnsi="Tahoma" w:cs="Tahoma"/>
          <w:sz w:val="22"/>
          <w:szCs w:val="24"/>
        </w:rPr>
      </w:pPr>
      <w:r w:rsidRPr="00C75A9F">
        <w:rPr>
          <w:rFonts w:ascii="Tahoma" w:hAnsi="Tahoma" w:cs="Tahoma"/>
          <w:b/>
          <w:sz w:val="22"/>
          <w:szCs w:val="24"/>
        </w:rPr>
        <w:t xml:space="preserve">Being safe                </w:t>
      </w:r>
      <w:r w:rsidRPr="00C75A9F">
        <w:rPr>
          <w:rFonts w:ascii="Tahoma" w:hAnsi="Tahoma" w:cs="Tahoma"/>
          <w:sz w:val="22"/>
          <w:szCs w:val="24"/>
        </w:rPr>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5C3E87" w:rsidRPr="00C75A9F" w:rsidRDefault="00B67ED7" w:rsidP="005C3E87">
      <w:pPr>
        <w:pStyle w:val="ListParagraph"/>
        <w:numPr>
          <w:ilvl w:val="0"/>
          <w:numId w:val="3"/>
        </w:numPr>
        <w:spacing w:line="278" w:lineRule="auto"/>
        <w:ind w:right="755"/>
        <w:rPr>
          <w:rFonts w:ascii="Tahoma" w:hAnsi="Tahoma" w:cs="Tahoma"/>
          <w:sz w:val="22"/>
          <w:szCs w:val="24"/>
        </w:rPr>
      </w:pPr>
      <w:r w:rsidRPr="00C75A9F">
        <w:rPr>
          <w:rFonts w:ascii="Tahoma" w:hAnsi="Tahoma" w:cs="Tahoma"/>
          <w:sz w:val="22"/>
          <w:szCs w:val="24"/>
        </w:rPr>
        <w:t>what sorts of boundaries are appropriate in friendships with peers and others (including in a digital context).</w:t>
      </w:r>
    </w:p>
    <w:p w:rsidR="005C3E87" w:rsidRPr="00C75A9F" w:rsidRDefault="005C3E87" w:rsidP="005C3E87">
      <w:pPr>
        <w:pStyle w:val="ListParagraph"/>
        <w:numPr>
          <w:ilvl w:val="0"/>
          <w:numId w:val="3"/>
        </w:numPr>
        <w:spacing w:before="66" w:line="278" w:lineRule="auto"/>
        <w:ind w:right="60"/>
        <w:rPr>
          <w:rFonts w:ascii="Tahoma" w:hAnsi="Tahoma" w:cs="Tahoma"/>
          <w:sz w:val="22"/>
          <w:szCs w:val="24"/>
        </w:rPr>
      </w:pPr>
      <w:r w:rsidRPr="00C75A9F">
        <w:rPr>
          <w:rFonts w:ascii="Tahoma" w:hAnsi="Tahoma" w:cs="Tahoma"/>
          <w:sz w:val="22"/>
          <w:szCs w:val="24"/>
        </w:rPr>
        <w:t>about the concept of privacy and the implications of it for both children and adults; including that it is not always right to keep secrets if they relate to being safe.</w:t>
      </w:r>
    </w:p>
    <w:p w:rsidR="005C3E87" w:rsidRPr="00C75A9F" w:rsidRDefault="005C3E87" w:rsidP="005C3E87">
      <w:pPr>
        <w:pStyle w:val="ListParagraph"/>
        <w:numPr>
          <w:ilvl w:val="0"/>
          <w:numId w:val="3"/>
        </w:numPr>
        <w:spacing w:line="260" w:lineRule="exact"/>
        <w:rPr>
          <w:rFonts w:ascii="Tahoma" w:hAnsi="Tahoma" w:cs="Tahoma"/>
          <w:sz w:val="22"/>
          <w:szCs w:val="24"/>
        </w:rPr>
      </w:pPr>
      <w:r w:rsidRPr="00C75A9F">
        <w:rPr>
          <w:rFonts w:ascii="Tahoma" w:hAnsi="Tahoma" w:cs="Tahoma"/>
          <w:sz w:val="22"/>
          <w:szCs w:val="24"/>
        </w:rPr>
        <w:t>that each person’s body belongs to them, and the differences between</w:t>
      </w:r>
    </w:p>
    <w:p w:rsidR="005C3E87" w:rsidRPr="00C75A9F" w:rsidRDefault="005C3E87" w:rsidP="005C3E87">
      <w:pPr>
        <w:pStyle w:val="ListParagraph"/>
        <w:spacing w:before="44"/>
        <w:ind w:left="2160" w:right="838"/>
        <w:rPr>
          <w:rFonts w:ascii="Tahoma" w:hAnsi="Tahoma" w:cs="Tahoma"/>
          <w:sz w:val="22"/>
          <w:szCs w:val="24"/>
        </w:rPr>
      </w:pPr>
      <w:r w:rsidRPr="00C75A9F">
        <w:rPr>
          <w:rFonts w:ascii="Tahoma" w:hAnsi="Tahoma" w:cs="Tahoma"/>
          <w:sz w:val="22"/>
          <w:szCs w:val="24"/>
        </w:rPr>
        <w:t xml:space="preserve">          appropriate and inappropriate or unsafe physical, and other, contact.</w:t>
      </w:r>
    </w:p>
    <w:p w:rsidR="005C3E87" w:rsidRPr="00C75A9F" w:rsidRDefault="005C3E87" w:rsidP="005C3E87">
      <w:pPr>
        <w:spacing w:before="44" w:line="278" w:lineRule="auto"/>
        <w:ind w:left="2761" w:right="136"/>
        <w:rPr>
          <w:rFonts w:ascii="Tahoma" w:hAnsi="Tahoma" w:cs="Tahoma"/>
          <w:sz w:val="22"/>
          <w:szCs w:val="24"/>
        </w:rPr>
      </w:pPr>
      <w:r w:rsidRPr="00C75A9F">
        <w:rPr>
          <w:rFonts w:ascii="Tahoma" w:hAnsi="Tahoma" w:cs="Tahoma"/>
          <w:sz w:val="22"/>
          <w:szCs w:val="24"/>
        </w:rPr>
        <w:t>how to respond safely and appropriately to adults they may encounter who they do not know.</w:t>
      </w:r>
    </w:p>
    <w:p w:rsidR="005C3E87" w:rsidRPr="00C75A9F" w:rsidRDefault="005C3E87" w:rsidP="005C3E87">
      <w:pPr>
        <w:pStyle w:val="ListParagraph"/>
        <w:numPr>
          <w:ilvl w:val="0"/>
          <w:numId w:val="3"/>
        </w:numPr>
        <w:tabs>
          <w:tab w:val="left" w:pos="1940"/>
        </w:tabs>
        <w:spacing w:before="1" w:line="276" w:lineRule="auto"/>
        <w:ind w:right="435"/>
        <w:jc w:val="both"/>
        <w:rPr>
          <w:rFonts w:ascii="Tahoma" w:hAnsi="Tahoma" w:cs="Tahoma"/>
          <w:sz w:val="22"/>
          <w:szCs w:val="24"/>
        </w:rPr>
      </w:pPr>
      <w:r w:rsidRPr="00C75A9F">
        <w:rPr>
          <w:rFonts w:ascii="Tahoma" w:hAnsi="Tahoma" w:cs="Tahoma"/>
          <w:sz w:val="22"/>
          <w:szCs w:val="24"/>
        </w:rPr>
        <w:t>how to ask for advice or help for self and for others, and to keep trying until they are heard, including having the vocabulary and confidence to report concerns or abuse.</w:t>
      </w:r>
    </w:p>
    <w:p w:rsidR="005C3E87" w:rsidRPr="00C75A9F" w:rsidRDefault="005C3E87" w:rsidP="005C3E87">
      <w:pPr>
        <w:pStyle w:val="ListParagraph"/>
        <w:numPr>
          <w:ilvl w:val="0"/>
          <w:numId w:val="3"/>
        </w:numPr>
        <w:tabs>
          <w:tab w:val="left" w:pos="1940"/>
        </w:tabs>
        <w:spacing w:before="1" w:line="276" w:lineRule="auto"/>
        <w:ind w:right="435"/>
        <w:jc w:val="both"/>
        <w:rPr>
          <w:rFonts w:ascii="Tahoma" w:hAnsi="Tahoma" w:cs="Tahoma"/>
          <w:sz w:val="22"/>
          <w:szCs w:val="24"/>
        </w:rPr>
        <w:sectPr w:rsidR="005C3E87" w:rsidRPr="00C75A9F">
          <w:type w:val="continuous"/>
          <w:pgSz w:w="11920" w:h="16840"/>
          <w:pgMar w:top="0" w:right="540" w:bottom="0" w:left="460" w:header="720" w:footer="720" w:gutter="0"/>
          <w:cols w:space="720"/>
        </w:sectPr>
      </w:pPr>
      <w:r w:rsidRPr="00C75A9F">
        <w:rPr>
          <w:rFonts w:ascii="Tahoma" w:hAnsi="Tahoma" w:cs="Tahoma"/>
          <w:sz w:val="22"/>
          <w:szCs w:val="24"/>
        </w:rPr>
        <w:t xml:space="preserve"> where to get advice from e.g. family, sch</w:t>
      </w:r>
      <w:r w:rsidR="00C75A9F">
        <w:rPr>
          <w:rFonts w:ascii="Tahoma" w:hAnsi="Tahoma" w:cs="Tahoma"/>
          <w:sz w:val="22"/>
          <w:szCs w:val="24"/>
        </w:rPr>
        <w:t xml:space="preserve">ool and/or </w:t>
      </w:r>
      <w:proofErr w:type="gramStart"/>
      <w:r w:rsidR="00C75A9F">
        <w:rPr>
          <w:rFonts w:ascii="Tahoma" w:hAnsi="Tahoma" w:cs="Tahoma"/>
          <w:sz w:val="22"/>
          <w:szCs w:val="24"/>
        </w:rPr>
        <w:t>other</w:t>
      </w:r>
      <w:proofErr w:type="gramEnd"/>
      <w:r w:rsidR="00C75A9F">
        <w:rPr>
          <w:rFonts w:ascii="Tahoma" w:hAnsi="Tahoma" w:cs="Tahoma"/>
          <w:sz w:val="22"/>
          <w:szCs w:val="24"/>
        </w:rPr>
        <w:t xml:space="preserve"> source.</w:t>
      </w:r>
    </w:p>
    <w:p w:rsidR="00D3736B" w:rsidRDefault="00D3736B">
      <w:pPr>
        <w:spacing w:line="200" w:lineRule="exact"/>
      </w:pPr>
    </w:p>
    <w:p w:rsidR="00D3736B" w:rsidRDefault="00D3736B">
      <w:pPr>
        <w:spacing w:line="200" w:lineRule="exact"/>
      </w:pPr>
    </w:p>
    <w:p w:rsidR="00D3736B" w:rsidRDefault="00D3736B">
      <w:pPr>
        <w:spacing w:before="6" w:line="200" w:lineRule="exact"/>
      </w:pPr>
    </w:p>
    <w:p w:rsidR="00D3736B" w:rsidRPr="00C75A9F" w:rsidRDefault="00B67ED7">
      <w:pPr>
        <w:spacing w:before="30"/>
        <w:ind w:left="115"/>
        <w:rPr>
          <w:rFonts w:ascii="Tahoma" w:hAnsi="Tahoma" w:cs="Tahoma"/>
          <w:sz w:val="22"/>
          <w:szCs w:val="24"/>
        </w:rPr>
      </w:pPr>
      <w:r w:rsidRPr="00C75A9F">
        <w:rPr>
          <w:rFonts w:ascii="Tahoma" w:hAnsi="Tahoma" w:cs="Tahoma"/>
          <w:b/>
          <w:sz w:val="22"/>
          <w:szCs w:val="24"/>
        </w:rPr>
        <w:t>Relationships and Sex Education Content (</w:t>
      </w:r>
      <w:proofErr w:type="gramStart"/>
      <w:r w:rsidRPr="00C75A9F">
        <w:rPr>
          <w:rFonts w:ascii="Tahoma" w:hAnsi="Tahoma" w:cs="Tahoma"/>
          <w:b/>
          <w:sz w:val="22"/>
          <w:szCs w:val="24"/>
        </w:rPr>
        <w:t xml:space="preserve">Secondary)   </w:t>
      </w:r>
      <w:proofErr w:type="gramEnd"/>
      <w:r w:rsidRPr="00C75A9F">
        <w:rPr>
          <w:rFonts w:ascii="Tahoma" w:hAnsi="Tahoma" w:cs="Tahoma"/>
          <w:b/>
          <w:sz w:val="22"/>
          <w:szCs w:val="24"/>
        </w:rPr>
        <w:t xml:space="preserve">                                  Appendix 2</w:t>
      </w:r>
    </w:p>
    <w:p w:rsidR="00D3736B" w:rsidRPr="00C75A9F" w:rsidRDefault="00D3736B">
      <w:pPr>
        <w:spacing w:before="5"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5C36CF">
      <w:pPr>
        <w:spacing w:line="276" w:lineRule="auto"/>
        <w:ind w:left="115" w:right="69"/>
        <w:rPr>
          <w:rFonts w:ascii="Tahoma" w:hAnsi="Tahoma" w:cs="Tahoma"/>
          <w:sz w:val="22"/>
          <w:szCs w:val="24"/>
        </w:rPr>
      </w:pPr>
      <w:r w:rsidRPr="00C75A9F">
        <w:rPr>
          <w:rFonts w:ascii="Tahoma" w:hAnsi="Tahoma" w:cs="Tahoma"/>
          <w:sz w:val="22"/>
          <w:szCs w:val="24"/>
        </w:rPr>
        <w:t>Rosewood School</w:t>
      </w:r>
      <w:r w:rsidR="00B67ED7" w:rsidRPr="00C75A9F">
        <w:rPr>
          <w:rFonts w:ascii="Tahoma" w:hAnsi="Tahoma" w:cs="Tahoma"/>
          <w:sz w:val="22"/>
          <w:szCs w:val="24"/>
        </w:rPr>
        <w:t xml:space="preserve"> will continue to develop knowledge on topics specified for primary schools (appendix 1) and in addition, cover the following content by the end of secondary:</w:t>
      </w:r>
    </w:p>
    <w:p w:rsidR="00D3736B" w:rsidRPr="00C75A9F" w:rsidRDefault="00D3736B">
      <w:pPr>
        <w:spacing w:before="10" w:line="260" w:lineRule="exact"/>
        <w:rPr>
          <w:rFonts w:ascii="Tahoma" w:hAnsi="Tahoma" w:cs="Tahoma"/>
          <w:sz w:val="24"/>
          <w:szCs w:val="26"/>
        </w:rPr>
      </w:pPr>
    </w:p>
    <w:p w:rsidR="00D3736B" w:rsidRPr="00C75A9F" w:rsidRDefault="00B67ED7">
      <w:pPr>
        <w:spacing w:line="260" w:lineRule="exact"/>
        <w:ind w:left="225"/>
        <w:rPr>
          <w:rFonts w:ascii="Tahoma" w:hAnsi="Tahoma" w:cs="Tahoma"/>
          <w:sz w:val="22"/>
          <w:szCs w:val="24"/>
        </w:rPr>
      </w:pPr>
      <w:r w:rsidRPr="00C75A9F">
        <w:rPr>
          <w:rFonts w:ascii="Tahoma" w:hAnsi="Tahoma" w:cs="Tahoma"/>
          <w:b/>
          <w:position w:val="-1"/>
          <w:sz w:val="22"/>
          <w:szCs w:val="24"/>
        </w:rPr>
        <w:t xml:space="preserve">Families               </w:t>
      </w:r>
      <w:r w:rsidRPr="00C75A9F">
        <w:rPr>
          <w:rFonts w:ascii="Tahoma" w:hAnsi="Tahoma" w:cs="Tahoma"/>
          <w:position w:val="-1"/>
          <w:sz w:val="22"/>
          <w:szCs w:val="24"/>
        </w:rPr>
        <w:t>Pupils should know:</w:t>
      </w:r>
    </w:p>
    <w:p w:rsidR="00D3736B" w:rsidRPr="00C75A9F" w:rsidRDefault="00D3736B">
      <w:pPr>
        <w:spacing w:before="5" w:line="120" w:lineRule="exact"/>
        <w:rPr>
          <w:rFonts w:ascii="Tahoma" w:hAnsi="Tahoma" w:cs="Tahoma"/>
          <w:sz w:val="11"/>
          <w:szCs w:val="13"/>
        </w:rPr>
      </w:pPr>
    </w:p>
    <w:p w:rsidR="00D3736B" w:rsidRPr="00C75A9F" w:rsidRDefault="00D3736B">
      <w:pPr>
        <w:spacing w:line="200" w:lineRule="exact"/>
        <w:rPr>
          <w:rFonts w:ascii="Tahoma" w:hAnsi="Tahoma" w:cs="Tahoma"/>
          <w:sz w:val="18"/>
        </w:rPr>
        <w:sectPr w:rsidR="00D3736B" w:rsidRPr="00C75A9F" w:rsidSect="00C75A9F">
          <w:pgSz w:w="11920" w:h="16840"/>
          <w:pgMar w:top="720" w:right="720" w:bottom="720" w:left="720" w:header="0" w:footer="1272" w:gutter="0"/>
          <w:cols w:space="720"/>
          <w:docGrid w:linePitch="272"/>
        </w:sectPr>
      </w:pPr>
    </w:p>
    <w:p w:rsidR="00D3736B" w:rsidRPr="00C75A9F" w:rsidRDefault="00D3736B">
      <w:pPr>
        <w:spacing w:before="2" w:line="180" w:lineRule="exact"/>
        <w:rPr>
          <w:rFonts w:ascii="Tahoma" w:hAnsi="Tahoma" w:cs="Tahoma"/>
          <w:sz w:val="18"/>
          <w:szCs w:val="19"/>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225" w:right="-41"/>
        <w:rPr>
          <w:rFonts w:ascii="Tahoma" w:hAnsi="Tahoma" w:cs="Tahoma"/>
          <w:sz w:val="22"/>
          <w:szCs w:val="24"/>
        </w:rPr>
      </w:pPr>
      <w:r w:rsidRPr="00C75A9F">
        <w:rPr>
          <w:rFonts w:ascii="Tahoma" w:hAnsi="Tahoma" w:cs="Tahoma"/>
          <w:b/>
          <w:sz w:val="22"/>
          <w:szCs w:val="24"/>
        </w:rPr>
        <w:t>Respectful relationships, including friendships</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t>•    that there are different types of committed, stable relationships.</w:t>
      </w:r>
    </w:p>
    <w:p w:rsidR="00D3736B" w:rsidRPr="00C75A9F" w:rsidRDefault="00B67ED7">
      <w:pPr>
        <w:tabs>
          <w:tab w:val="left" w:pos="320"/>
        </w:tabs>
        <w:spacing w:before="44" w:line="278" w:lineRule="auto"/>
        <w:ind w:left="321" w:right="91"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r>
      <w:proofErr w:type="gramStart"/>
      <w:r w:rsidRPr="00C75A9F">
        <w:rPr>
          <w:rFonts w:ascii="Tahoma" w:hAnsi="Tahoma" w:cs="Tahoma"/>
          <w:sz w:val="22"/>
          <w:szCs w:val="24"/>
        </w:rPr>
        <w:t>how  these</w:t>
      </w:r>
      <w:proofErr w:type="gramEnd"/>
      <w:r w:rsidRPr="00C75A9F">
        <w:rPr>
          <w:rFonts w:ascii="Tahoma" w:hAnsi="Tahoma" w:cs="Tahoma"/>
          <w:sz w:val="22"/>
          <w:szCs w:val="24"/>
        </w:rPr>
        <w:t xml:space="preserve">  relationships  might  contribute  to  human  happiness  and their importance for bringing up children.</w:t>
      </w:r>
    </w:p>
    <w:p w:rsidR="00D3736B" w:rsidRPr="00C75A9F" w:rsidRDefault="00B67ED7">
      <w:pPr>
        <w:tabs>
          <w:tab w:val="left" w:pos="320"/>
        </w:tabs>
        <w:spacing w:before="2" w:line="278" w:lineRule="auto"/>
        <w:ind w:left="321" w:right="86"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what marriage and civil partnerships are, including their legal status e.g.   that   marriage   and   civil   partnerships   carry   legal   rights   and protections not available to couples who are cohabiting or who have married, for example, in an unregistered religious ceremony.</w:t>
      </w:r>
    </w:p>
    <w:p w:rsidR="00D3736B" w:rsidRPr="00C75A9F" w:rsidRDefault="00B67ED7">
      <w:pPr>
        <w:spacing w:line="260" w:lineRule="exact"/>
        <w:rPr>
          <w:rFonts w:ascii="Tahoma" w:hAnsi="Tahoma" w:cs="Tahoma"/>
          <w:sz w:val="22"/>
          <w:szCs w:val="24"/>
        </w:rPr>
      </w:pPr>
      <w:r w:rsidRPr="00C75A9F">
        <w:rPr>
          <w:rFonts w:ascii="Tahoma" w:hAnsi="Tahoma" w:cs="Tahoma"/>
          <w:sz w:val="22"/>
          <w:szCs w:val="24"/>
        </w:rPr>
        <w:t xml:space="preserve">•    why marriage is an important relationship choice </w:t>
      </w:r>
      <w:proofErr w:type="gramStart"/>
      <w:r w:rsidRPr="00C75A9F">
        <w:rPr>
          <w:rFonts w:ascii="Tahoma" w:hAnsi="Tahoma" w:cs="Tahoma"/>
          <w:sz w:val="22"/>
          <w:szCs w:val="24"/>
        </w:rPr>
        <w:t>for  many</w:t>
      </w:r>
      <w:proofErr w:type="gramEnd"/>
      <w:r w:rsidRPr="00C75A9F">
        <w:rPr>
          <w:rFonts w:ascii="Tahoma" w:hAnsi="Tahoma" w:cs="Tahoma"/>
          <w:sz w:val="22"/>
          <w:szCs w:val="24"/>
        </w:rPr>
        <w:t xml:space="preserve"> couples</w:t>
      </w:r>
    </w:p>
    <w:p w:rsidR="00D3736B" w:rsidRPr="00C75A9F" w:rsidRDefault="00B67ED7">
      <w:pPr>
        <w:spacing w:before="44"/>
        <w:ind w:left="321" w:right="3262"/>
        <w:jc w:val="both"/>
        <w:rPr>
          <w:rFonts w:ascii="Tahoma" w:hAnsi="Tahoma" w:cs="Tahoma"/>
          <w:sz w:val="22"/>
          <w:szCs w:val="24"/>
        </w:rPr>
      </w:pPr>
      <w:r w:rsidRPr="00C75A9F">
        <w:rPr>
          <w:rFonts w:ascii="Tahoma" w:hAnsi="Tahoma" w:cs="Tahoma"/>
          <w:sz w:val="22"/>
          <w:szCs w:val="24"/>
        </w:rPr>
        <w:t>and why it must be freely entered into.</w:t>
      </w:r>
    </w:p>
    <w:p w:rsidR="00D3736B" w:rsidRPr="00C75A9F" w:rsidRDefault="00B67ED7">
      <w:pPr>
        <w:tabs>
          <w:tab w:val="left" w:pos="320"/>
        </w:tabs>
        <w:spacing w:before="44" w:line="278" w:lineRule="auto"/>
        <w:ind w:left="321" w:right="78"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r>
      <w:proofErr w:type="gramStart"/>
      <w:r w:rsidRPr="00C75A9F">
        <w:rPr>
          <w:rFonts w:ascii="Tahoma" w:hAnsi="Tahoma" w:cs="Tahoma"/>
          <w:sz w:val="22"/>
          <w:szCs w:val="24"/>
        </w:rPr>
        <w:t>the  characteristics</w:t>
      </w:r>
      <w:proofErr w:type="gramEnd"/>
      <w:r w:rsidRPr="00C75A9F">
        <w:rPr>
          <w:rFonts w:ascii="Tahoma" w:hAnsi="Tahoma" w:cs="Tahoma"/>
          <w:sz w:val="22"/>
          <w:szCs w:val="24"/>
        </w:rPr>
        <w:t xml:space="preserve">  and  legal  status  of  other  types  of  long-term relationships.</w:t>
      </w:r>
    </w:p>
    <w:p w:rsidR="00D3736B" w:rsidRPr="00C75A9F" w:rsidRDefault="00B67ED7">
      <w:pPr>
        <w:tabs>
          <w:tab w:val="left" w:pos="320"/>
        </w:tabs>
        <w:spacing w:before="1" w:line="278" w:lineRule="auto"/>
        <w:ind w:left="321" w:right="87"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the roles and responsibilities of parents with respect to the raising of children.</w:t>
      </w:r>
    </w:p>
    <w:p w:rsidR="00D3736B" w:rsidRPr="00C75A9F" w:rsidRDefault="00B67ED7">
      <w:pPr>
        <w:spacing w:line="260" w:lineRule="exact"/>
        <w:rPr>
          <w:rFonts w:ascii="Tahoma" w:hAnsi="Tahoma" w:cs="Tahoma"/>
          <w:sz w:val="22"/>
          <w:szCs w:val="24"/>
        </w:rPr>
      </w:pPr>
      <w:r w:rsidRPr="00C75A9F">
        <w:rPr>
          <w:rFonts w:ascii="Tahoma" w:hAnsi="Tahoma" w:cs="Tahoma"/>
          <w:sz w:val="22"/>
          <w:szCs w:val="24"/>
        </w:rPr>
        <w:t xml:space="preserve">•    </w:t>
      </w:r>
      <w:proofErr w:type="gramStart"/>
      <w:r w:rsidRPr="00C75A9F">
        <w:rPr>
          <w:rFonts w:ascii="Tahoma" w:hAnsi="Tahoma" w:cs="Tahoma"/>
          <w:sz w:val="22"/>
          <w:szCs w:val="24"/>
        </w:rPr>
        <w:t>how  to</w:t>
      </w:r>
      <w:proofErr w:type="gramEnd"/>
      <w:r w:rsidRPr="00C75A9F">
        <w:rPr>
          <w:rFonts w:ascii="Tahoma" w:hAnsi="Tahoma" w:cs="Tahoma"/>
          <w:sz w:val="22"/>
          <w:szCs w:val="24"/>
        </w:rPr>
        <w:t>:  determine  whether  peers,  adults  or  sources  of  information</w:t>
      </w:r>
    </w:p>
    <w:p w:rsidR="00D3736B" w:rsidRPr="00C75A9F" w:rsidRDefault="00B67ED7">
      <w:pPr>
        <w:spacing w:before="44" w:line="278" w:lineRule="auto"/>
        <w:ind w:left="321" w:right="83"/>
        <w:jc w:val="both"/>
        <w:rPr>
          <w:rFonts w:ascii="Tahoma" w:hAnsi="Tahoma" w:cs="Tahoma"/>
          <w:sz w:val="22"/>
          <w:szCs w:val="24"/>
        </w:rPr>
      </w:pPr>
      <w:proofErr w:type="gramStart"/>
      <w:r w:rsidRPr="00C75A9F">
        <w:rPr>
          <w:rFonts w:ascii="Tahoma" w:hAnsi="Tahoma" w:cs="Tahoma"/>
          <w:sz w:val="22"/>
          <w:szCs w:val="24"/>
        </w:rPr>
        <w:t>are  trustworthy</w:t>
      </w:r>
      <w:proofErr w:type="gramEnd"/>
      <w:r w:rsidRPr="00C75A9F">
        <w:rPr>
          <w:rFonts w:ascii="Tahoma" w:hAnsi="Tahoma" w:cs="Tahoma"/>
          <w:sz w:val="22"/>
          <w:szCs w:val="24"/>
        </w:rPr>
        <w:t xml:space="preserve">,  judge  when  a  family,  friend,  intimate  or   other relationships is unsafe (and to </w:t>
      </w:r>
      <w:proofErr w:type="spellStart"/>
      <w:r w:rsidRPr="00C75A9F">
        <w:rPr>
          <w:rFonts w:ascii="Tahoma" w:hAnsi="Tahoma" w:cs="Tahoma"/>
          <w:sz w:val="22"/>
          <w:szCs w:val="24"/>
        </w:rPr>
        <w:t>recognise</w:t>
      </w:r>
      <w:proofErr w:type="spellEnd"/>
      <w:r w:rsidRPr="00C75A9F">
        <w:rPr>
          <w:rFonts w:ascii="Tahoma" w:hAnsi="Tahoma" w:cs="Tahoma"/>
          <w:sz w:val="22"/>
          <w:szCs w:val="24"/>
        </w:rPr>
        <w:t xml:space="preserve"> this in others’ relationships); and, how to seek help or advice, including reporting concerns about others, if needed.</w:t>
      </w:r>
    </w:p>
    <w:p w:rsidR="005C36CF" w:rsidRPr="00C75A9F" w:rsidRDefault="005C36CF">
      <w:pPr>
        <w:spacing w:before="44" w:line="278" w:lineRule="auto"/>
        <w:ind w:left="321" w:right="83"/>
        <w:jc w:val="both"/>
        <w:rPr>
          <w:rFonts w:ascii="Tahoma" w:hAnsi="Tahoma" w:cs="Tahoma"/>
          <w:sz w:val="22"/>
          <w:szCs w:val="24"/>
        </w:rPr>
      </w:pPr>
    </w:p>
    <w:p w:rsidR="005C36CF" w:rsidRPr="00C75A9F" w:rsidRDefault="005C36CF">
      <w:pPr>
        <w:spacing w:before="44" w:line="278" w:lineRule="auto"/>
        <w:ind w:left="321" w:right="83"/>
        <w:jc w:val="both"/>
        <w:rPr>
          <w:rFonts w:ascii="Tahoma" w:hAnsi="Tahoma" w:cs="Tahoma"/>
          <w:sz w:val="22"/>
          <w:szCs w:val="24"/>
        </w:rPr>
      </w:pPr>
    </w:p>
    <w:p w:rsidR="005C36CF" w:rsidRPr="00C75A9F" w:rsidRDefault="005C36CF">
      <w:pPr>
        <w:spacing w:before="44" w:line="278" w:lineRule="auto"/>
        <w:ind w:left="321" w:right="83"/>
        <w:jc w:val="both"/>
        <w:rPr>
          <w:rFonts w:ascii="Tahoma" w:hAnsi="Tahoma" w:cs="Tahoma"/>
          <w:sz w:val="22"/>
          <w:szCs w:val="24"/>
        </w:rPr>
      </w:pPr>
    </w:p>
    <w:p w:rsidR="00D3736B" w:rsidRPr="00C75A9F" w:rsidRDefault="00B67ED7">
      <w:pPr>
        <w:spacing w:before="11"/>
        <w:rPr>
          <w:rFonts w:ascii="Tahoma" w:hAnsi="Tahoma" w:cs="Tahoma"/>
          <w:sz w:val="22"/>
          <w:szCs w:val="24"/>
        </w:rPr>
      </w:pPr>
      <w:r w:rsidRPr="00C75A9F">
        <w:rPr>
          <w:rFonts w:ascii="Tahoma" w:hAnsi="Tahoma" w:cs="Tahoma"/>
          <w:sz w:val="22"/>
          <w:szCs w:val="24"/>
        </w:rPr>
        <w:t>Pupils should know:</w:t>
      </w:r>
    </w:p>
    <w:p w:rsidR="00D3736B" w:rsidRPr="00C75A9F" w:rsidRDefault="00D3736B">
      <w:pPr>
        <w:spacing w:before="9" w:line="140" w:lineRule="exact"/>
        <w:rPr>
          <w:rFonts w:ascii="Tahoma" w:hAnsi="Tahoma" w:cs="Tahoma"/>
          <w:sz w:val="13"/>
          <w:szCs w:val="15"/>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316" w:right="80" w:hanging="281"/>
        <w:jc w:val="both"/>
        <w:rPr>
          <w:rFonts w:ascii="Tahoma" w:hAnsi="Tahoma" w:cs="Tahoma"/>
          <w:sz w:val="22"/>
          <w:szCs w:val="24"/>
        </w:rPr>
      </w:pPr>
      <w:r w:rsidRPr="00C75A9F">
        <w:rPr>
          <w:rFonts w:ascii="Tahoma" w:hAnsi="Tahoma" w:cs="Tahoma"/>
          <w:sz w:val="22"/>
          <w:szCs w:val="24"/>
        </w:rPr>
        <w:t xml:space="preserve">•   the characteristics </w:t>
      </w:r>
      <w:proofErr w:type="gramStart"/>
      <w:r w:rsidRPr="00C75A9F">
        <w:rPr>
          <w:rFonts w:ascii="Tahoma" w:hAnsi="Tahoma" w:cs="Tahoma"/>
          <w:sz w:val="22"/>
          <w:szCs w:val="24"/>
        </w:rPr>
        <w:t>of  positive</w:t>
      </w:r>
      <w:proofErr w:type="gramEnd"/>
      <w:r w:rsidRPr="00C75A9F">
        <w:rPr>
          <w:rFonts w:ascii="Tahoma" w:hAnsi="Tahoma" w:cs="Tahoma"/>
          <w:sz w:val="22"/>
          <w:szCs w:val="24"/>
        </w:rPr>
        <w:t xml:space="preserve"> and healthy friendships  (both  on and offline) including: trust, respect, honesty, boundaries, privacy, consent and    the    management    of    conflict,    reconciliation    and    ending relationships.    This    includes    different </w:t>
      </w:r>
      <w:proofErr w:type="gramStart"/>
      <w:r w:rsidRPr="00C75A9F">
        <w:rPr>
          <w:rFonts w:ascii="Tahoma" w:hAnsi="Tahoma" w:cs="Tahoma"/>
          <w:sz w:val="22"/>
          <w:szCs w:val="24"/>
        </w:rPr>
        <w:t xml:space="preserve">   (</w:t>
      </w:r>
      <w:proofErr w:type="gramEnd"/>
      <w:r w:rsidRPr="00C75A9F">
        <w:rPr>
          <w:rFonts w:ascii="Tahoma" w:hAnsi="Tahoma" w:cs="Tahoma"/>
          <w:sz w:val="22"/>
          <w:szCs w:val="24"/>
        </w:rPr>
        <w:t>non-sexual)    types    of relationship.</w:t>
      </w:r>
    </w:p>
    <w:p w:rsidR="00D3736B" w:rsidRPr="00C75A9F" w:rsidRDefault="00B67ED7">
      <w:pPr>
        <w:spacing w:before="2" w:line="274" w:lineRule="auto"/>
        <w:ind w:left="316" w:right="84" w:hanging="281"/>
        <w:jc w:val="both"/>
        <w:rPr>
          <w:rFonts w:ascii="Tahoma" w:hAnsi="Tahoma" w:cs="Tahoma"/>
          <w:sz w:val="22"/>
          <w:szCs w:val="24"/>
        </w:rPr>
        <w:sectPr w:rsidR="00D3736B" w:rsidRPr="00C75A9F">
          <w:type w:val="continuous"/>
          <w:pgSz w:w="11920" w:h="16840"/>
          <w:pgMar w:top="0" w:right="1380" w:bottom="0" w:left="760" w:header="720" w:footer="720" w:gutter="0"/>
          <w:cols w:num="2" w:space="720" w:equalWidth="0">
            <w:col w:w="1745" w:space="321"/>
            <w:col w:w="7714"/>
          </w:cols>
        </w:sectPr>
      </w:pPr>
      <w:r w:rsidRPr="00C75A9F">
        <w:rPr>
          <w:rFonts w:ascii="Tahoma" w:hAnsi="Tahoma" w:cs="Tahoma"/>
          <w:sz w:val="22"/>
          <w:szCs w:val="24"/>
        </w:rPr>
        <w:t>•   how stereotypes, in particular stereotypes based on sex, gender, race, religion, sex</w:t>
      </w:r>
      <w:r w:rsidR="00C75A9F">
        <w:rPr>
          <w:rFonts w:ascii="Tahoma" w:hAnsi="Tahoma" w:cs="Tahoma"/>
          <w:sz w:val="22"/>
          <w:szCs w:val="24"/>
        </w:rPr>
        <w:t xml:space="preserve">ual </w:t>
      </w:r>
      <w:proofErr w:type="spellStart"/>
      <w:r w:rsidR="00C75A9F">
        <w:rPr>
          <w:rFonts w:ascii="Tahoma" w:hAnsi="Tahoma" w:cs="Tahoma"/>
          <w:sz w:val="22"/>
          <w:szCs w:val="24"/>
        </w:rPr>
        <w:t>orien</w:t>
      </w:r>
      <w:r w:rsidRPr="00C75A9F">
        <w:rPr>
          <w:rFonts w:ascii="Tahoma" w:hAnsi="Tahoma" w:cs="Tahoma"/>
          <w:sz w:val="22"/>
          <w:szCs w:val="24"/>
        </w:rPr>
        <w:t>ation</w:t>
      </w:r>
      <w:proofErr w:type="spellEnd"/>
      <w:r w:rsidRPr="00C75A9F">
        <w:rPr>
          <w:rFonts w:ascii="Tahoma" w:hAnsi="Tahoma" w:cs="Tahoma"/>
          <w:sz w:val="22"/>
          <w:szCs w:val="24"/>
        </w:rPr>
        <w:t xml:space="preserve"> or disability, can cause damage (e.g. how</w:t>
      </w:r>
    </w:p>
    <w:p w:rsidR="00D3736B" w:rsidRDefault="00D3736B">
      <w:pPr>
        <w:spacing w:before="3" w:line="180" w:lineRule="exact"/>
        <w:rPr>
          <w:sz w:val="18"/>
          <w:szCs w:val="18"/>
        </w:rPr>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7C7D37" w:rsidRDefault="007C7D37">
      <w:pPr>
        <w:spacing w:line="200" w:lineRule="exact"/>
      </w:pPr>
    </w:p>
    <w:p w:rsidR="00D3736B" w:rsidRPr="00C75A9F" w:rsidRDefault="00B67ED7">
      <w:pPr>
        <w:ind w:left="105" w:right="-61"/>
        <w:rPr>
          <w:rFonts w:ascii="Tahoma" w:hAnsi="Tahoma" w:cs="Tahoma"/>
          <w:sz w:val="22"/>
          <w:szCs w:val="22"/>
        </w:rPr>
      </w:pPr>
      <w:r w:rsidRPr="00C75A9F">
        <w:rPr>
          <w:rFonts w:ascii="Tahoma" w:hAnsi="Tahoma" w:cs="Tahoma"/>
          <w:b/>
          <w:sz w:val="22"/>
          <w:szCs w:val="22"/>
        </w:rPr>
        <w:t>Online and</w:t>
      </w:r>
    </w:p>
    <w:p w:rsidR="00D3736B" w:rsidRPr="00C75A9F" w:rsidRDefault="00B67ED7">
      <w:pPr>
        <w:spacing w:before="44"/>
        <w:ind w:left="105"/>
        <w:rPr>
          <w:rFonts w:ascii="Tahoma" w:hAnsi="Tahoma" w:cs="Tahoma"/>
          <w:sz w:val="22"/>
          <w:szCs w:val="22"/>
        </w:rPr>
      </w:pPr>
      <w:r w:rsidRPr="00C75A9F">
        <w:rPr>
          <w:rFonts w:ascii="Tahoma" w:hAnsi="Tahoma" w:cs="Tahoma"/>
          <w:b/>
          <w:sz w:val="22"/>
          <w:szCs w:val="22"/>
        </w:rPr>
        <w:t>Media</w:t>
      </w:r>
    </w:p>
    <w:p w:rsidR="00D3736B" w:rsidRPr="00C75A9F" w:rsidRDefault="00B67ED7">
      <w:pPr>
        <w:spacing w:before="66" w:line="278" w:lineRule="auto"/>
        <w:ind w:left="316" w:right="64"/>
        <w:rPr>
          <w:rFonts w:ascii="Tahoma" w:hAnsi="Tahoma" w:cs="Tahoma"/>
          <w:sz w:val="22"/>
          <w:szCs w:val="22"/>
        </w:rPr>
      </w:pPr>
      <w:r w:rsidRPr="00C75A9F">
        <w:rPr>
          <w:rFonts w:ascii="Tahoma" w:hAnsi="Tahoma" w:cs="Tahoma"/>
          <w:sz w:val="22"/>
          <w:szCs w:val="22"/>
        </w:rPr>
        <w:br w:type="column"/>
      </w:r>
      <w:r w:rsidRPr="00C75A9F">
        <w:rPr>
          <w:rFonts w:ascii="Tahoma" w:hAnsi="Tahoma" w:cs="Tahoma"/>
          <w:sz w:val="22"/>
          <w:szCs w:val="22"/>
        </w:rPr>
        <w:t xml:space="preserve">they   might   </w:t>
      </w:r>
      <w:proofErr w:type="spellStart"/>
      <w:r w:rsidRPr="00C75A9F">
        <w:rPr>
          <w:rFonts w:ascii="Tahoma" w:hAnsi="Tahoma" w:cs="Tahoma"/>
          <w:sz w:val="22"/>
          <w:szCs w:val="22"/>
        </w:rPr>
        <w:t>normalise</w:t>
      </w:r>
      <w:proofErr w:type="spellEnd"/>
      <w:r w:rsidRPr="00C75A9F">
        <w:rPr>
          <w:rFonts w:ascii="Tahoma" w:hAnsi="Tahoma" w:cs="Tahoma"/>
          <w:sz w:val="22"/>
          <w:szCs w:val="22"/>
        </w:rPr>
        <w:t xml:space="preserve">   non-consensual   </w:t>
      </w:r>
      <w:proofErr w:type="spellStart"/>
      <w:r w:rsidRPr="00C75A9F">
        <w:rPr>
          <w:rFonts w:ascii="Tahoma" w:hAnsi="Tahoma" w:cs="Tahoma"/>
          <w:sz w:val="22"/>
          <w:szCs w:val="22"/>
        </w:rPr>
        <w:t>behaviour</w:t>
      </w:r>
      <w:proofErr w:type="spellEnd"/>
      <w:r w:rsidRPr="00C75A9F">
        <w:rPr>
          <w:rFonts w:ascii="Tahoma" w:hAnsi="Tahoma" w:cs="Tahoma"/>
          <w:sz w:val="22"/>
          <w:szCs w:val="22"/>
        </w:rPr>
        <w:t xml:space="preserve">   or   encourage prejudice).</w:t>
      </w:r>
    </w:p>
    <w:p w:rsidR="00D3736B" w:rsidRPr="00C75A9F" w:rsidRDefault="00B67ED7">
      <w:pPr>
        <w:spacing w:before="1" w:line="276" w:lineRule="auto"/>
        <w:ind w:left="316" w:right="64" w:hanging="281"/>
        <w:jc w:val="both"/>
        <w:rPr>
          <w:rFonts w:ascii="Tahoma" w:hAnsi="Tahoma" w:cs="Tahoma"/>
          <w:sz w:val="22"/>
          <w:szCs w:val="22"/>
        </w:rPr>
      </w:pPr>
      <w:r w:rsidRPr="00C75A9F">
        <w:rPr>
          <w:rFonts w:ascii="Tahoma" w:hAnsi="Tahoma" w:cs="Tahoma"/>
          <w:sz w:val="22"/>
          <w:szCs w:val="22"/>
        </w:rPr>
        <w:t xml:space="preserve">•   that in school and in wider society they can expect to be treated with respect by others, and that in turn they should show due tolerance and   respect   to   others   and   others'   </w:t>
      </w:r>
      <w:proofErr w:type="gramStart"/>
      <w:r w:rsidRPr="00C75A9F">
        <w:rPr>
          <w:rFonts w:ascii="Tahoma" w:hAnsi="Tahoma" w:cs="Tahoma"/>
          <w:sz w:val="22"/>
          <w:szCs w:val="22"/>
        </w:rPr>
        <w:t xml:space="preserve">beliefs,   </w:t>
      </w:r>
      <w:proofErr w:type="gramEnd"/>
      <w:r w:rsidRPr="00C75A9F">
        <w:rPr>
          <w:rFonts w:ascii="Tahoma" w:hAnsi="Tahoma" w:cs="Tahoma"/>
          <w:sz w:val="22"/>
          <w:szCs w:val="22"/>
        </w:rPr>
        <w:t>including   people   in positions of authority.</w:t>
      </w:r>
    </w:p>
    <w:p w:rsidR="00D3736B" w:rsidRPr="00C75A9F" w:rsidRDefault="00B67ED7">
      <w:pPr>
        <w:spacing w:before="3" w:line="278" w:lineRule="auto"/>
        <w:ind w:left="316" w:right="66" w:hanging="281"/>
        <w:jc w:val="both"/>
        <w:rPr>
          <w:rFonts w:ascii="Tahoma" w:hAnsi="Tahoma" w:cs="Tahoma"/>
          <w:sz w:val="22"/>
          <w:szCs w:val="22"/>
        </w:rPr>
      </w:pPr>
      <w:r w:rsidRPr="00C75A9F">
        <w:rPr>
          <w:rFonts w:ascii="Tahoma" w:hAnsi="Tahoma" w:cs="Tahoma"/>
          <w:sz w:val="22"/>
          <w:szCs w:val="22"/>
        </w:rPr>
        <w:t>•   about different types of bullying (including cyberbullying), the impact of bullying, responsibilities of bystanders to report bullying and how and where to get help.</w:t>
      </w:r>
    </w:p>
    <w:p w:rsidR="00D3736B" w:rsidRPr="00C75A9F" w:rsidRDefault="00B67ED7">
      <w:pPr>
        <w:spacing w:line="260" w:lineRule="exact"/>
        <w:ind w:left="35"/>
        <w:rPr>
          <w:rFonts w:ascii="Tahoma" w:hAnsi="Tahoma" w:cs="Tahoma"/>
          <w:sz w:val="22"/>
          <w:szCs w:val="22"/>
        </w:rPr>
      </w:pPr>
      <w:r w:rsidRPr="00C75A9F">
        <w:rPr>
          <w:rFonts w:ascii="Tahoma" w:hAnsi="Tahoma" w:cs="Tahoma"/>
          <w:sz w:val="22"/>
          <w:szCs w:val="22"/>
        </w:rPr>
        <w:t xml:space="preserve">•   that   some   </w:t>
      </w:r>
      <w:proofErr w:type="gramStart"/>
      <w:r w:rsidRPr="00C75A9F">
        <w:rPr>
          <w:rFonts w:ascii="Tahoma" w:hAnsi="Tahoma" w:cs="Tahoma"/>
          <w:sz w:val="22"/>
          <w:szCs w:val="22"/>
        </w:rPr>
        <w:t>types  of</w:t>
      </w:r>
      <w:proofErr w:type="gramEnd"/>
      <w:r w:rsidRPr="00C75A9F">
        <w:rPr>
          <w:rFonts w:ascii="Tahoma" w:hAnsi="Tahoma" w:cs="Tahoma"/>
          <w:sz w:val="22"/>
          <w:szCs w:val="22"/>
        </w:rPr>
        <w:t xml:space="preserve">   </w:t>
      </w:r>
      <w:proofErr w:type="spellStart"/>
      <w:r w:rsidRPr="00C75A9F">
        <w:rPr>
          <w:rFonts w:ascii="Tahoma" w:hAnsi="Tahoma" w:cs="Tahoma"/>
          <w:sz w:val="22"/>
          <w:szCs w:val="22"/>
        </w:rPr>
        <w:t>behaviour</w:t>
      </w:r>
      <w:proofErr w:type="spellEnd"/>
      <w:r w:rsidRPr="00C75A9F">
        <w:rPr>
          <w:rFonts w:ascii="Tahoma" w:hAnsi="Tahoma" w:cs="Tahoma"/>
          <w:sz w:val="22"/>
          <w:szCs w:val="22"/>
        </w:rPr>
        <w:t xml:space="preserve">   within  relationships   are   criminal,</w:t>
      </w:r>
    </w:p>
    <w:p w:rsidR="00D3736B" w:rsidRPr="00C75A9F" w:rsidRDefault="00B67ED7">
      <w:pPr>
        <w:spacing w:before="44"/>
        <w:ind w:left="316"/>
        <w:rPr>
          <w:rFonts w:ascii="Tahoma" w:hAnsi="Tahoma" w:cs="Tahoma"/>
          <w:sz w:val="22"/>
          <w:szCs w:val="22"/>
        </w:rPr>
      </w:pPr>
      <w:r w:rsidRPr="00C75A9F">
        <w:rPr>
          <w:rFonts w:ascii="Tahoma" w:hAnsi="Tahoma" w:cs="Tahoma"/>
          <w:sz w:val="22"/>
          <w:szCs w:val="22"/>
        </w:rPr>
        <w:t xml:space="preserve">including violent </w:t>
      </w:r>
      <w:proofErr w:type="spellStart"/>
      <w:r w:rsidRPr="00C75A9F">
        <w:rPr>
          <w:rFonts w:ascii="Tahoma" w:hAnsi="Tahoma" w:cs="Tahoma"/>
          <w:sz w:val="22"/>
          <w:szCs w:val="22"/>
        </w:rPr>
        <w:t>behaviour</w:t>
      </w:r>
      <w:proofErr w:type="spellEnd"/>
      <w:r w:rsidRPr="00C75A9F">
        <w:rPr>
          <w:rFonts w:ascii="Tahoma" w:hAnsi="Tahoma" w:cs="Tahoma"/>
          <w:sz w:val="22"/>
          <w:szCs w:val="22"/>
        </w:rPr>
        <w:t xml:space="preserve"> and coercive control.</w:t>
      </w:r>
    </w:p>
    <w:p w:rsidR="00D3736B" w:rsidRPr="00C75A9F" w:rsidRDefault="00B67ED7">
      <w:pPr>
        <w:spacing w:before="44" w:line="278" w:lineRule="auto"/>
        <w:ind w:left="316" w:right="66" w:hanging="281"/>
        <w:rPr>
          <w:rFonts w:ascii="Tahoma" w:hAnsi="Tahoma" w:cs="Tahoma"/>
          <w:sz w:val="22"/>
          <w:szCs w:val="22"/>
        </w:rPr>
      </w:pPr>
      <w:r w:rsidRPr="00C75A9F">
        <w:rPr>
          <w:rFonts w:ascii="Tahoma" w:hAnsi="Tahoma" w:cs="Tahoma"/>
          <w:sz w:val="22"/>
          <w:szCs w:val="22"/>
        </w:rPr>
        <w:t xml:space="preserve">•   </w:t>
      </w:r>
      <w:proofErr w:type="gramStart"/>
      <w:r w:rsidRPr="00C75A9F">
        <w:rPr>
          <w:rFonts w:ascii="Tahoma" w:hAnsi="Tahoma" w:cs="Tahoma"/>
          <w:sz w:val="22"/>
          <w:szCs w:val="22"/>
        </w:rPr>
        <w:t>what  constitutes</w:t>
      </w:r>
      <w:proofErr w:type="gramEnd"/>
      <w:r w:rsidRPr="00C75A9F">
        <w:rPr>
          <w:rFonts w:ascii="Tahoma" w:hAnsi="Tahoma" w:cs="Tahoma"/>
          <w:sz w:val="22"/>
          <w:szCs w:val="22"/>
        </w:rPr>
        <w:t xml:space="preserve">  sexual  harassment  and  sexual  violence  and  why these are always unacceptable.</w:t>
      </w:r>
    </w:p>
    <w:p w:rsidR="00D3736B" w:rsidRPr="00C75A9F" w:rsidRDefault="00B67ED7">
      <w:pPr>
        <w:spacing w:before="1" w:line="278" w:lineRule="auto"/>
        <w:ind w:left="316" w:right="61" w:hanging="281"/>
        <w:jc w:val="both"/>
        <w:rPr>
          <w:rFonts w:ascii="Tahoma" w:hAnsi="Tahoma" w:cs="Tahoma"/>
          <w:sz w:val="22"/>
          <w:szCs w:val="22"/>
        </w:rPr>
      </w:pPr>
      <w:r w:rsidRPr="00C75A9F">
        <w:rPr>
          <w:rFonts w:ascii="Tahoma" w:hAnsi="Tahoma" w:cs="Tahoma"/>
          <w:sz w:val="22"/>
          <w:szCs w:val="22"/>
        </w:rPr>
        <w:t xml:space="preserve">•   </w:t>
      </w:r>
      <w:proofErr w:type="gramStart"/>
      <w:r w:rsidRPr="00C75A9F">
        <w:rPr>
          <w:rFonts w:ascii="Tahoma" w:hAnsi="Tahoma" w:cs="Tahoma"/>
          <w:sz w:val="22"/>
          <w:szCs w:val="22"/>
        </w:rPr>
        <w:t>the  legal</w:t>
      </w:r>
      <w:proofErr w:type="gramEnd"/>
      <w:r w:rsidRPr="00C75A9F">
        <w:rPr>
          <w:rFonts w:ascii="Tahoma" w:hAnsi="Tahoma" w:cs="Tahoma"/>
          <w:sz w:val="22"/>
          <w:szCs w:val="22"/>
        </w:rPr>
        <w:t xml:space="preserve">  rights  and  responsibilities  regarding  equality  (particularly with  reference  to  the  protected  characteristics  as  defined  in  the Equality Act 2010) and that everyone is unique and equal.</w:t>
      </w:r>
    </w:p>
    <w:p w:rsidR="007C7D37" w:rsidRPr="00C75A9F" w:rsidRDefault="007C7D37">
      <w:pPr>
        <w:spacing w:before="1" w:line="278" w:lineRule="auto"/>
        <w:ind w:left="316" w:right="61" w:hanging="281"/>
        <w:jc w:val="both"/>
        <w:rPr>
          <w:rFonts w:ascii="Tahoma" w:hAnsi="Tahoma" w:cs="Tahoma"/>
          <w:sz w:val="22"/>
          <w:szCs w:val="22"/>
        </w:rPr>
      </w:pPr>
    </w:p>
    <w:p w:rsidR="007C7D37" w:rsidRPr="00C75A9F" w:rsidRDefault="007C7D37">
      <w:pPr>
        <w:spacing w:before="1" w:line="278" w:lineRule="auto"/>
        <w:ind w:left="316" w:right="61" w:hanging="281"/>
        <w:jc w:val="both"/>
        <w:rPr>
          <w:rFonts w:ascii="Tahoma" w:hAnsi="Tahoma" w:cs="Tahoma"/>
          <w:sz w:val="22"/>
          <w:szCs w:val="22"/>
        </w:rPr>
      </w:pPr>
    </w:p>
    <w:p w:rsidR="00D3736B" w:rsidRPr="00C75A9F" w:rsidRDefault="00B67ED7">
      <w:pPr>
        <w:spacing w:before="6"/>
        <w:rPr>
          <w:rFonts w:ascii="Tahoma" w:hAnsi="Tahoma" w:cs="Tahoma"/>
          <w:sz w:val="22"/>
          <w:szCs w:val="22"/>
        </w:rPr>
      </w:pPr>
      <w:r w:rsidRPr="00C75A9F">
        <w:rPr>
          <w:rFonts w:ascii="Tahoma" w:hAnsi="Tahoma" w:cs="Tahoma"/>
          <w:sz w:val="22"/>
          <w:szCs w:val="22"/>
        </w:rPr>
        <w:t>Pupils should know:</w:t>
      </w:r>
    </w:p>
    <w:p w:rsidR="00D3736B" w:rsidRPr="00C75A9F" w:rsidRDefault="00D3736B">
      <w:pPr>
        <w:spacing w:before="4" w:line="160" w:lineRule="exact"/>
        <w:rPr>
          <w:rFonts w:ascii="Tahoma" w:hAnsi="Tahoma" w:cs="Tahoma"/>
          <w:sz w:val="22"/>
          <w:szCs w:val="22"/>
        </w:rPr>
      </w:pPr>
    </w:p>
    <w:p w:rsidR="00D3736B" w:rsidRPr="00C75A9F" w:rsidRDefault="00D3736B">
      <w:pPr>
        <w:spacing w:line="200" w:lineRule="exact"/>
        <w:rPr>
          <w:rFonts w:ascii="Tahoma" w:hAnsi="Tahoma" w:cs="Tahoma"/>
          <w:sz w:val="22"/>
          <w:szCs w:val="22"/>
        </w:rPr>
      </w:pPr>
    </w:p>
    <w:p w:rsidR="00D3736B" w:rsidRPr="00C75A9F" w:rsidRDefault="00B67ED7">
      <w:pPr>
        <w:spacing w:line="278" w:lineRule="auto"/>
        <w:ind w:left="321" w:right="231" w:hanging="281"/>
        <w:rPr>
          <w:rFonts w:ascii="Tahoma" w:hAnsi="Tahoma" w:cs="Tahoma"/>
          <w:sz w:val="22"/>
          <w:szCs w:val="22"/>
        </w:rPr>
      </w:pPr>
      <w:r w:rsidRPr="00C75A9F">
        <w:rPr>
          <w:rFonts w:ascii="Tahoma" w:hAnsi="Tahoma" w:cs="Tahoma"/>
          <w:sz w:val="22"/>
          <w:szCs w:val="22"/>
        </w:rPr>
        <w:t xml:space="preserve">•   their rights, responsibilities and opportunities online, including that the same expectations of </w:t>
      </w:r>
      <w:proofErr w:type="spellStart"/>
      <w:r w:rsidRPr="00C75A9F">
        <w:rPr>
          <w:rFonts w:ascii="Tahoma" w:hAnsi="Tahoma" w:cs="Tahoma"/>
          <w:sz w:val="22"/>
          <w:szCs w:val="22"/>
        </w:rPr>
        <w:t>behaviour</w:t>
      </w:r>
      <w:proofErr w:type="spellEnd"/>
      <w:r w:rsidRPr="00C75A9F">
        <w:rPr>
          <w:rFonts w:ascii="Tahoma" w:hAnsi="Tahoma" w:cs="Tahoma"/>
          <w:sz w:val="22"/>
          <w:szCs w:val="22"/>
        </w:rPr>
        <w:t xml:space="preserve"> apply online and offline.</w:t>
      </w:r>
    </w:p>
    <w:p w:rsidR="00D3736B" w:rsidRPr="00C75A9F" w:rsidRDefault="00B67ED7">
      <w:pPr>
        <w:spacing w:before="1" w:line="276" w:lineRule="auto"/>
        <w:ind w:left="321" w:right="211" w:hanging="281"/>
        <w:rPr>
          <w:rFonts w:ascii="Tahoma" w:hAnsi="Tahoma" w:cs="Tahoma"/>
          <w:sz w:val="22"/>
          <w:szCs w:val="22"/>
        </w:rPr>
      </w:pPr>
      <w:r w:rsidRPr="00C75A9F">
        <w:rPr>
          <w:rFonts w:ascii="Tahoma" w:hAnsi="Tahoma" w:cs="Tahoma"/>
          <w:sz w:val="22"/>
          <w:szCs w:val="22"/>
        </w:rPr>
        <w:t>•   about online risks, including that any material someone provides to another has the potential to be shared online and the difficulty of removing potentially compromising material placed online.</w:t>
      </w:r>
    </w:p>
    <w:p w:rsidR="00D3736B" w:rsidRPr="00C75A9F" w:rsidRDefault="00B67ED7">
      <w:pPr>
        <w:spacing w:before="4" w:line="278" w:lineRule="auto"/>
        <w:ind w:left="321" w:right="359" w:hanging="281"/>
        <w:rPr>
          <w:rFonts w:ascii="Tahoma" w:hAnsi="Tahoma" w:cs="Tahoma"/>
          <w:sz w:val="22"/>
          <w:szCs w:val="22"/>
        </w:rPr>
      </w:pPr>
      <w:r w:rsidRPr="00C75A9F">
        <w:rPr>
          <w:rFonts w:ascii="Tahoma" w:hAnsi="Tahoma" w:cs="Tahoma"/>
          <w:sz w:val="22"/>
          <w:szCs w:val="22"/>
        </w:rPr>
        <w:t>•   not to provide material to others that they would not want shared further and not to share personal material which is sent to them.</w:t>
      </w:r>
    </w:p>
    <w:p w:rsidR="00D3736B" w:rsidRPr="00C75A9F" w:rsidRDefault="00B67ED7">
      <w:pPr>
        <w:spacing w:before="1" w:line="278" w:lineRule="auto"/>
        <w:ind w:left="321" w:right="266" w:hanging="281"/>
        <w:rPr>
          <w:rFonts w:ascii="Tahoma" w:hAnsi="Tahoma" w:cs="Tahoma"/>
          <w:sz w:val="22"/>
          <w:szCs w:val="22"/>
        </w:rPr>
      </w:pPr>
      <w:r w:rsidRPr="00C75A9F">
        <w:rPr>
          <w:rFonts w:ascii="Tahoma" w:hAnsi="Tahoma" w:cs="Tahoma"/>
          <w:sz w:val="22"/>
          <w:szCs w:val="22"/>
        </w:rPr>
        <w:t>•   what to do and where to get support to report material or manage issues online.</w:t>
      </w:r>
    </w:p>
    <w:p w:rsidR="00D3736B" w:rsidRPr="00C75A9F" w:rsidRDefault="00B67ED7">
      <w:pPr>
        <w:spacing w:before="1"/>
        <w:ind w:left="40"/>
        <w:rPr>
          <w:rFonts w:ascii="Tahoma" w:hAnsi="Tahoma" w:cs="Tahoma"/>
          <w:sz w:val="22"/>
          <w:szCs w:val="22"/>
        </w:rPr>
      </w:pPr>
      <w:r w:rsidRPr="00C75A9F">
        <w:rPr>
          <w:rFonts w:ascii="Tahoma" w:hAnsi="Tahoma" w:cs="Tahoma"/>
          <w:sz w:val="22"/>
          <w:szCs w:val="22"/>
        </w:rPr>
        <w:t>•   the impact of viewing harmful content.</w:t>
      </w:r>
    </w:p>
    <w:p w:rsidR="00D3736B" w:rsidRPr="00C75A9F" w:rsidRDefault="00B67ED7">
      <w:pPr>
        <w:spacing w:before="39" w:line="278" w:lineRule="auto"/>
        <w:ind w:left="321" w:right="281" w:hanging="281"/>
        <w:rPr>
          <w:rFonts w:ascii="Tahoma" w:hAnsi="Tahoma" w:cs="Tahoma"/>
          <w:sz w:val="22"/>
          <w:szCs w:val="22"/>
        </w:rPr>
      </w:pPr>
      <w:r w:rsidRPr="00C75A9F">
        <w:rPr>
          <w:rFonts w:ascii="Tahoma" w:hAnsi="Tahoma" w:cs="Tahoma"/>
          <w:sz w:val="22"/>
          <w:szCs w:val="22"/>
        </w:rPr>
        <w:t xml:space="preserve">•   that specifically sexually explicit material often presents a distorted picture of sexual </w:t>
      </w:r>
      <w:proofErr w:type="spellStart"/>
      <w:r w:rsidRPr="00C75A9F">
        <w:rPr>
          <w:rFonts w:ascii="Tahoma" w:hAnsi="Tahoma" w:cs="Tahoma"/>
          <w:sz w:val="22"/>
          <w:szCs w:val="22"/>
        </w:rPr>
        <w:t>behaviours</w:t>
      </w:r>
      <w:proofErr w:type="spellEnd"/>
      <w:r w:rsidRPr="00C75A9F">
        <w:rPr>
          <w:rFonts w:ascii="Tahoma" w:hAnsi="Tahoma" w:cs="Tahoma"/>
          <w:sz w:val="22"/>
          <w:szCs w:val="22"/>
        </w:rPr>
        <w:t>, can damage the way people see themselves in relation to others and negatively affect how they behave towards sexual partners.</w:t>
      </w:r>
    </w:p>
    <w:p w:rsidR="00D3736B" w:rsidRPr="00C75A9F" w:rsidRDefault="00B67ED7">
      <w:pPr>
        <w:spacing w:before="1" w:line="278" w:lineRule="auto"/>
        <w:ind w:left="321" w:right="609" w:hanging="281"/>
        <w:rPr>
          <w:rFonts w:ascii="Tahoma" w:hAnsi="Tahoma" w:cs="Tahoma"/>
          <w:sz w:val="22"/>
          <w:szCs w:val="22"/>
        </w:rPr>
      </w:pPr>
      <w:r w:rsidRPr="00C75A9F">
        <w:rPr>
          <w:rFonts w:ascii="Tahoma" w:hAnsi="Tahoma" w:cs="Tahoma"/>
          <w:sz w:val="22"/>
          <w:szCs w:val="22"/>
        </w:rPr>
        <w:t>•   that sharing and viewing indecent images of children (including those created by children) is against the law.</w:t>
      </w:r>
    </w:p>
    <w:p w:rsidR="00D3736B" w:rsidRPr="00C75A9F" w:rsidRDefault="00B67ED7">
      <w:pPr>
        <w:spacing w:before="1"/>
        <w:ind w:left="40"/>
        <w:rPr>
          <w:rFonts w:ascii="Tahoma" w:hAnsi="Tahoma" w:cs="Tahoma"/>
          <w:sz w:val="22"/>
          <w:szCs w:val="22"/>
        </w:rPr>
      </w:pPr>
      <w:r w:rsidRPr="00C75A9F">
        <w:rPr>
          <w:rFonts w:ascii="Tahoma" w:hAnsi="Tahoma" w:cs="Tahoma"/>
          <w:sz w:val="22"/>
          <w:szCs w:val="22"/>
        </w:rPr>
        <w:t>•   how information and data is generated, collected, shared and used</w:t>
      </w:r>
    </w:p>
    <w:p w:rsidR="00D3736B" w:rsidRPr="00C75A9F" w:rsidRDefault="00B67ED7">
      <w:pPr>
        <w:spacing w:before="39" w:line="260" w:lineRule="exact"/>
        <w:ind w:left="321"/>
        <w:rPr>
          <w:rFonts w:ascii="Tahoma" w:hAnsi="Tahoma" w:cs="Tahoma"/>
          <w:sz w:val="22"/>
          <w:szCs w:val="22"/>
        </w:rPr>
        <w:sectPr w:rsidR="00D3736B" w:rsidRPr="00C75A9F">
          <w:pgSz w:w="11920" w:h="16840"/>
          <w:pgMar w:top="1420" w:right="1400" w:bottom="280" w:left="880" w:header="0" w:footer="1272" w:gutter="0"/>
          <w:cols w:num="2" w:space="720" w:equalWidth="0">
            <w:col w:w="1334" w:space="612"/>
            <w:col w:w="7694"/>
          </w:cols>
        </w:sectPr>
      </w:pPr>
      <w:r w:rsidRPr="00C75A9F">
        <w:rPr>
          <w:rFonts w:ascii="Tahoma" w:hAnsi="Tahoma" w:cs="Tahoma"/>
          <w:position w:val="-1"/>
          <w:sz w:val="22"/>
          <w:szCs w:val="22"/>
        </w:rPr>
        <w:t>online.</w:t>
      </w:r>
    </w:p>
    <w:p w:rsidR="00D3736B" w:rsidRDefault="00D3736B">
      <w:pPr>
        <w:spacing w:line="140" w:lineRule="exact"/>
        <w:rPr>
          <w:sz w:val="15"/>
          <w:szCs w:val="15"/>
        </w:rPr>
      </w:pPr>
    </w:p>
    <w:p w:rsidR="00D3736B" w:rsidRDefault="00D3736B">
      <w:pPr>
        <w:spacing w:line="200" w:lineRule="exact"/>
      </w:pPr>
    </w:p>
    <w:p w:rsidR="00D3736B" w:rsidRPr="00C75A9F" w:rsidRDefault="00B67ED7">
      <w:pPr>
        <w:spacing w:before="30"/>
        <w:ind w:left="105"/>
        <w:rPr>
          <w:rFonts w:ascii="Tahoma" w:hAnsi="Tahoma" w:cs="Tahoma"/>
          <w:sz w:val="22"/>
          <w:szCs w:val="24"/>
        </w:rPr>
      </w:pPr>
      <w:r w:rsidRPr="00C75A9F">
        <w:rPr>
          <w:rFonts w:ascii="Tahoma" w:hAnsi="Tahoma" w:cs="Tahoma"/>
          <w:b/>
          <w:sz w:val="22"/>
          <w:szCs w:val="24"/>
        </w:rPr>
        <w:t xml:space="preserve">Being safe           </w:t>
      </w:r>
      <w:r w:rsidRPr="00C75A9F">
        <w:rPr>
          <w:rFonts w:ascii="Tahoma" w:hAnsi="Tahoma" w:cs="Tahoma"/>
          <w:sz w:val="22"/>
          <w:szCs w:val="24"/>
        </w:rPr>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2267" w:right="310" w:hanging="281"/>
        <w:rPr>
          <w:rFonts w:ascii="Tahoma" w:hAnsi="Tahoma" w:cs="Tahoma"/>
          <w:sz w:val="22"/>
          <w:szCs w:val="24"/>
        </w:rPr>
        <w:sectPr w:rsidR="00D3736B" w:rsidRPr="00C75A9F">
          <w:type w:val="continuous"/>
          <w:pgSz w:w="11920" w:h="16840"/>
          <w:pgMar w:top="0" w:right="1400" w:bottom="0" w:left="880" w:header="720" w:footer="720" w:gutter="0"/>
          <w:cols w:space="720"/>
        </w:sectPr>
      </w:pPr>
      <w:r w:rsidRPr="00C75A9F">
        <w:rPr>
          <w:rFonts w:ascii="Tahoma" w:hAnsi="Tahoma" w:cs="Tahoma"/>
          <w:sz w:val="22"/>
          <w:szCs w:val="24"/>
        </w:rPr>
        <w:t>•   the concepts of, and laws relating to, sexual consent, sexual exploitation, abuse, grooming, coercion, harassment and domestic abuse and how these can affect current and future relationships.</w:t>
      </w:r>
    </w:p>
    <w:p w:rsidR="00D3736B" w:rsidRPr="00C75A9F" w:rsidRDefault="00B67ED7">
      <w:pPr>
        <w:spacing w:before="22" w:line="320" w:lineRule="atLeast"/>
        <w:ind w:left="2267" w:right="144" w:hanging="281"/>
        <w:rPr>
          <w:rFonts w:ascii="Tahoma" w:hAnsi="Tahoma" w:cs="Tahoma"/>
          <w:sz w:val="22"/>
          <w:szCs w:val="24"/>
        </w:rPr>
      </w:pPr>
      <w:r w:rsidRPr="00C75A9F">
        <w:rPr>
          <w:rFonts w:ascii="Tahoma" w:hAnsi="Tahoma" w:cs="Tahoma"/>
          <w:sz w:val="22"/>
          <w:szCs w:val="24"/>
        </w:rPr>
        <w:lastRenderedPageBreak/>
        <w:t xml:space="preserve">•   how people can actively communicate and </w:t>
      </w:r>
      <w:proofErr w:type="spellStart"/>
      <w:r w:rsidRPr="00C75A9F">
        <w:rPr>
          <w:rFonts w:ascii="Tahoma" w:hAnsi="Tahoma" w:cs="Tahoma"/>
          <w:sz w:val="22"/>
          <w:szCs w:val="24"/>
        </w:rPr>
        <w:t>recognise</w:t>
      </w:r>
      <w:proofErr w:type="spellEnd"/>
      <w:r w:rsidRPr="00C75A9F">
        <w:rPr>
          <w:rFonts w:ascii="Tahoma" w:hAnsi="Tahoma" w:cs="Tahoma"/>
          <w:sz w:val="22"/>
          <w:szCs w:val="24"/>
        </w:rPr>
        <w:t xml:space="preserve"> consent from others, including sexual consent, and how and when consent can be withdrawn (on and offline).</w:t>
      </w:r>
    </w:p>
    <w:p w:rsidR="00D3736B" w:rsidRDefault="00D3736B">
      <w:pPr>
        <w:spacing w:before="9" w:line="120" w:lineRule="exact"/>
        <w:rPr>
          <w:sz w:val="13"/>
          <w:szCs w:val="13"/>
        </w:rPr>
      </w:pPr>
    </w:p>
    <w:p w:rsidR="00D3736B" w:rsidRDefault="00D3736B">
      <w:pPr>
        <w:spacing w:line="200" w:lineRule="exact"/>
      </w:pPr>
    </w:p>
    <w:p w:rsidR="007C7D37" w:rsidRDefault="007C7D37">
      <w:pPr>
        <w:spacing w:line="200" w:lineRule="exact"/>
        <w:sectPr w:rsidR="007C7D37">
          <w:pgSz w:w="11920" w:h="16840"/>
          <w:pgMar w:top="1420" w:right="1400" w:bottom="280" w:left="880" w:header="0" w:footer="1272" w:gutter="0"/>
          <w:cols w:space="720"/>
        </w:sectPr>
      </w:pPr>
    </w:p>
    <w:p w:rsidR="00D3736B" w:rsidRPr="00C75A9F" w:rsidRDefault="00B67ED7">
      <w:pPr>
        <w:spacing w:before="30" w:line="278" w:lineRule="auto"/>
        <w:ind w:left="105" w:right="-41"/>
        <w:rPr>
          <w:rFonts w:ascii="Tahoma" w:hAnsi="Tahoma" w:cs="Tahoma"/>
          <w:sz w:val="22"/>
          <w:szCs w:val="24"/>
        </w:rPr>
      </w:pPr>
      <w:r w:rsidRPr="00C75A9F">
        <w:rPr>
          <w:rFonts w:ascii="Tahoma" w:hAnsi="Tahoma" w:cs="Tahoma"/>
          <w:b/>
          <w:sz w:val="22"/>
          <w:szCs w:val="24"/>
        </w:rPr>
        <w:t>Intimate and sexual relationships, including sexual health</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466" w:right="65" w:hanging="285"/>
        <w:rPr>
          <w:rFonts w:ascii="Tahoma" w:hAnsi="Tahoma" w:cs="Tahoma"/>
          <w:sz w:val="22"/>
          <w:szCs w:val="24"/>
        </w:rPr>
      </w:pPr>
      <w:r w:rsidRPr="00C75A9F">
        <w:rPr>
          <w:rFonts w:ascii="Tahoma" w:hAnsi="Tahoma" w:cs="Tahoma"/>
          <w:sz w:val="22"/>
          <w:szCs w:val="24"/>
        </w:rPr>
        <w:t xml:space="preserve">•   how to </w:t>
      </w:r>
      <w:proofErr w:type="spellStart"/>
      <w:r w:rsidRPr="00C75A9F">
        <w:rPr>
          <w:rFonts w:ascii="Tahoma" w:hAnsi="Tahoma" w:cs="Tahoma"/>
          <w:sz w:val="22"/>
          <w:szCs w:val="24"/>
        </w:rPr>
        <w:t>recognise</w:t>
      </w:r>
      <w:proofErr w:type="spellEnd"/>
      <w:r w:rsidRPr="00C75A9F">
        <w:rPr>
          <w:rFonts w:ascii="Tahoma" w:hAnsi="Tahoma" w:cs="Tahoma"/>
          <w:sz w:val="22"/>
          <w:szCs w:val="24"/>
        </w:rPr>
        <w:t xml:space="preserve"> the characteristics and positive aspects of healthy one-to-one intimate relationships, which include mutual respect, consent, loyalty, trust, shared interests and outlook, sex and friendship.</w:t>
      </w:r>
    </w:p>
    <w:p w:rsidR="00D3736B" w:rsidRPr="00C75A9F" w:rsidRDefault="00B67ED7">
      <w:pPr>
        <w:spacing w:before="3" w:line="278" w:lineRule="auto"/>
        <w:ind w:left="466" w:right="289" w:hanging="285"/>
        <w:rPr>
          <w:rFonts w:ascii="Tahoma" w:hAnsi="Tahoma" w:cs="Tahoma"/>
          <w:sz w:val="22"/>
          <w:szCs w:val="24"/>
        </w:rPr>
      </w:pPr>
      <w:r w:rsidRPr="00C75A9F">
        <w:rPr>
          <w:rFonts w:ascii="Tahoma" w:hAnsi="Tahoma" w:cs="Tahoma"/>
          <w:sz w:val="22"/>
          <w:szCs w:val="24"/>
        </w:rPr>
        <w:t>•   that all aspects of health can be affected by choices they make in sex and relationships, positively or negatively, e.g. physical, emotional, mental, sexual and reproductive health and wellbeing.</w:t>
      </w:r>
    </w:p>
    <w:p w:rsidR="00D3736B" w:rsidRPr="00C75A9F" w:rsidRDefault="00B67ED7">
      <w:pPr>
        <w:spacing w:before="1" w:line="278" w:lineRule="auto"/>
        <w:ind w:left="466" w:right="691" w:hanging="285"/>
        <w:rPr>
          <w:rFonts w:ascii="Tahoma" w:hAnsi="Tahoma" w:cs="Tahoma"/>
          <w:sz w:val="22"/>
          <w:szCs w:val="24"/>
        </w:rPr>
      </w:pPr>
      <w:r w:rsidRPr="00C75A9F">
        <w:rPr>
          <w:rFonts w:ascii="Tahoma" w:hAnsi="Tahoma" w:cs="Tahoma"/>
          <w:sz w:val="22"/>
          <w:szCs w:val="24"/>
        </w:rPr>
        <w:t>•   the facts about reproductive health, including fertility and the potential impact of lifestyle on fertility for men and women.</w:t>
      </w:r>
    </w:p>
    <w:p w:rsidR="00D3736B" w:rsidRPr="00C75A9F" w:rsidRDefault="00B67ED7">
      <w:pPr>
        <w:spacing w:before="1" w:line="276" w:lineRule="auto"/>
        <w:ind w:left="466" w:right="350" w:hanging="285"/>
        <w:jc w:val="both"/>
        <w:rPr>
          <w:rFonts w:ascii="Tahoma" w:hAnsi="Tahoma" w:cs="Tahoma"/>
          <w:sz w:val="22"/>
          <w:szCs w:val="24"/>
        </w:rPr>
      </w:pPr>
      <w:r w:rsidRPr="00C75A9F">
        <w:rPr>
          <w:rFonts w:ascii="Tahoma" w:hAnsi="Tahoma" w:cs="Tahoma"/>
          <w:sz w:val="22"/>
          <w:szCs w:val="24"/>
        </w:rPr>
        <w:t xml:space="preserve">•   that there are a range of strategies for identifying and managing sexual pressure, including understanding peer pressure, resisting pressure and not </w:t>
      </w:r>
      <w:proofErr w:type="spellStart"/>
      <w:r w:rsidRPr="00C75A9F">
        <w:rPr>
          <w:rFonts w:ascii="Tahoma" w:hAnsi="Tahoma" w:cs="Tahoma"/>
          <w:sz w:val="22"/>
          <w:szCs w:val="24"/>
        </w:rPr>
        <w:t>pressurising</w:t>
      </w:r>
      <w:proofErr w:type="spellEnd"/>
      <w:r w:rsidRPr="00C75A9F">
        <w:rPr>
          <w:rFonts w:ascii="Tahoma" w:hAnsi="Tahoma" w:cs="Tahoma"/>
          <w:sz w:val="22"/>
          <w:szCs w:val="24"/>
        </w:rPr>
        <w:t xml:space="preserve"> others.</w:t>
      </w:r>
    </w:p>
    <w:p w:rsidR="00D3736B" w:rsidRPr="00C75A9F" w:rsidRDefault="00B67ED7">
      <w:pPr>
        <w:spacing w:before="4" w:line="278" w:lineRule="auto"/>
        <w:ind w:left="466" w:right="358" w:hanging="285"/>
        <w:rPr>
          <w:rFonts w:ascii="Tahoma" w:hAnsi="Tahoma" w:cs="Tahoma"/>
          <w:sz w:val="22"/>
          <w:szCs w:val="24"/>
        </w:rPr>
      </w:pPr>
      <w:r w:rsidRPr="00C75A9F">
        <w:rPr>
          <w:rFonts w:ascii="Tahoma" w:hAnsi="Tahoma" w:cs="Tahoma"/>
          <w:sz w:val="22"/>
          <w:szCs w:val="24"/>
        </w:rPr>
        <w:t>•   that they have a choice to delay sex or to enjoy intimacy without sex.</w:t>
      </w:r>
    </w:p>
    <w:p w:rsidR="00D3736B" w:rsidRPr="00C75A9F" w:rsidRDefault="00B67ED7">
      <w:pPr>
        <w:spacing w:before="1" w:line="278" w:lineRule="auto"/>
        <w:ind w:left="466" w:right="159" w:hanging="285"/>
        <w:rPr>
          <w:rFonts w:ascii="Tahoma" w:hAnsi="Tahoma" w:cs="Tahoma"/>
          <w:sz w:val="22"/>
          <w:szCs w:val="24"/>
        </w:rPr>
      </w:pPr>
      <w:r w:rsidRPr="00C75A9F">
        <w:rPr>
          <w:rFonts w:ascii="Tahoma" w:hAnsi="Tahoma" w:cs="Tahoma"/>
          <w:sz w:val="22"/>
          <w:szCs w:val="24"/>
        </w:rPr>
        <w:t>•   the facts about the full range of contraceptive choices and options available.</w:t>
      </w:r>
    </w:p>
    <w:p w:rsidR="00D3736B" w:rsidRPr="00C75A9F" w:rsidRDefault="00B67ED7">
      <w:pPr>
        <w:spacing w:line="260" w:lineRule="exact"/>
        <w:ind w:left="181"/>
        <w:rPr>
          <w:rFonts w:ascii="Tahoma" w:hAnsi="Tahoma" w:cs="Tahoma"/>
          <w:sz w:val="22"/>
          <w:szCs w:val="24"/>
        </w:rPr>
      </w:pPr>
      <w:r w:rsidRPr="00C75A9F">
        <w:rPr>
          <w:rFonts w:ascii="Tahoma" w:hAnsi="Tahoma" w:cs="Tahoma"/>
          <w:sz w:val="22"/>
          <w:szCs w:val="24"/>
        </w:rPr>
        <w:t>•   the facts around pregnancy including miscarriage.</w:t>
      </w:r>
    </w:p>
    <w:p w:rsidR="00D3736B" w:rsidRPr="00C75A9F" w:rsidRDefault="00B67ED7">
      <w:pPr>
        <w:spacing w:before="44" w:line="278" w:lineRule="auto"/>
        <w:ind w:left="466" w:right="185" w:hanging="285"/>
        <w:rPr>
          <w:rFonts w:ascii="Tahoma" w:hAnsi="Tahoma" w:cs="Tahoma"/>
          <w:sz w:val="22"/>
          <w:szCs w:val="24"/>
        </w:rPr>
      </w:pPr>
      <w:r w:rsidRPr="00C75A9F">
        <w:rPr>
          <w:rFonts w:ascii="Tahoma" w:hAnsi="Tahoma" w:cs="Tahoma"/>
          <w:sz w:val="22"/>
          <w:szCs w:val="24"/>
        </w:rPr>
        <w:t>•   that there are choices in relation to pregnancy (with medically and legally accurate, impartial information on all options, including keeping the baby, adoption, abortion and where to get further help).</w:t>
      </w:r>
    </w:p>
    <w:p w:rsidR="00D3736B" w:rsidRPr="00C75A9F" w:rsidRDefault="00B67ED7">
      <w:pPr>
        <w:spacing w:before="1" w:line="276" w:lineRule="auto"/>
        <w:ind w:left="466" w:right="292" w:hanging="285"/>
        <w:rPr>
          <w:rFonts w:ascii="Tahoma" w:hAnsi="Tahoma" w:cs="Tahoma"/>
          <w:sz w:val="22"/>
          <w:szCs w:val="24"/>
        </w:rPr>
      </w:pPr>
      <w:r w:rsidRPr="00C75A9F">
        <w:rPr>
          <w:rFonts w:ascii="Tahoma" w:hAnsi="Tahoma" w:cs="Tahoma"/>
          <w:sz w:val="22"/>
          <w:szCs w:val="24"/>
        </w:rPr>
        <w:t>•   how the different sexually transmitted infections (STIs), including HIV/AIDs, are transmitted, how risk can be reduced through safer sex (including through condom use) and the importance of and facts about testing.</w:t>
      </w:r>
    </w:p>
    <w:p w:rsidR="00D3736B" w:rsidRPr="00C75A9F" w:rsidRDefault="00B67ED7">
      <w:pPr>
        <w:spacing w:before="3" w:line="278" w:lineRule="auto"/>
        <w:ind w:left="466" w:right="347" w:hanging="285"/>
        <w:rPr>
          <w:rFonts w:ascii="Tahoma" w:hAnsi="Tahoma" w:cs="Tahoma"/>
          <w:sz w:val="22"/>
          <w:szCs w:val="24"/>
        </w:rPr>
      </w:pPr>
      <w:r w:rsidRPr="00C75A9F">
        <w:rPr>
          <w:rFonts w:ascii="Tahoma" w:hAnsi="Tahoma" w:cs="Tahoma"/>
          <w:sz w:val="22"/>
          <w:szCs w:val="24"/>
        </w:rPr>
        <w:t>•   how prevalence of some STIs, the impact they can have on those who contract them and key facts about treatment.</w:t>
      </w:r>
    </w:p>
    <w:p w:rsidR="00D3736B" w:rsidRPr="00C75A9F" w:rsidRDefault="00B67ED7">
      <w:pPr>
        <w:spacing w:before="1" w:line="278" w:lineRule="auto"/>
        <w:ind w:left="466" w:right="1146" w:hanging="285"/>
        <w:rPr>
          <w:rFonts w:ascii="Tahoma" w:hAnsi="Tahoma" w:cs="Tahoma"/>
          <w:sz w:val="22"/>
          <w:szCs w:val="24"/>
        </w:rPr>
      </w:pPr>
      <w:r w:rsidRPr="00C75A9F">
        <w:rPr>
          <w:rFonts w:ascii="Tahoma" w:hAnsi="Tahoma" w:cs="Tahoma"/>
          <w:sz w:val="22"/>
          <w:szCs w:val="24"/>
        </w:rPr>
        <w:t xml:space="preserve">•   how the use of alcohol and drugs can lead to risky sexual </w:t>
      </w:r>
      <w:proofErr w:type="spellStart"/>
      <w:r w:rsidRPr="00C75A9F">
        <w:rPr>
          <w:rFonts w:ascii="Tahoma" w:hAnsi="Tahoma" w:cs="Tahoma"/>
          <w:sz w:val="22"/>
          <w:szCs w:val="24"/>
        </w:rPr>
        <w:t>behaviour</w:t>
      </w:r>
      <w:proofErr w:type="spellEnd"/>
      <w:r w:rsidRPr="00C75A9F">
        <w:rPr>
          <w:rFonts w:ascii="Tahoma" w:hAnsi="Tahoma" w:cs="Tahoma"/>
          <w:sz w:val="22"/>
          <w:szCs w:val="24"/>
        </w:rPr>
        <w:t>.</w:t>
      </w:r>
    </w:p>
    <w:p w:rsidR="00D3736B" w:rsidRPr="00C75A9F" w:rsidRDefault="00B67ED7">
      <w:pPr>
        <w:spacing w:line="260" w:lineRule="exact"/>
        <w:ind w:left="181"/>
        <w:rPr>
          <w:rFonts w:ascii="Tahoma" w:hAnsi="Tahoma" w:cs="Tahoma"/>
          <w:sz w:val="22"/>
          <w:szCs w:val="24"/>
        </w:rPr>
      </w:pPr>
      <w:r w:rsidRPr="00C75A9F">
        <w:rPr>
          <w:rFonts w:ascii="Tahoma" w:hAnsi="Tahoma" w:cs="Tahoma"/>
          <w:sz w:val="22"/>
          <w:szCs w:val="24"/>
        </w:rPr>
        <w:t>•   how to get further advice, including how and where to access</w:t>
      </w:r>
    </w:p>
    <w:p w:rsidR="00D3736B" w:rsidRDefault="00B67ED7">
      <w:pPr>
        <w:spacing w:before="44"/>
        <w:ind w:left="466"/>
        <w:rPr>
          <w:rFonts w:ascii="Tahoma" w:hAnsi="Tahoma" w:cs="Tahoma"/>
          <w:sz w:val="22"/>
          <w:szCs w:val="24"/>
        </w:rPr>
      </w:pPr>
      <w:r w:rsidRPr="00C75A9F">
        <w:rPr>
          <w:rFonts w:ascii="Tahoma" w:hAnsi="Tahoma" w:cs="Tahoma"/>
          <w:sz w:val="22"/>
          <w:szCs w:val="24"/>
        </w:rPr>
        <w:t>confidential sexual and reproduct</w:t>
      </w:r>
      <w:r w:rsidR="00204DC9">
        <w:rPr>
          <w:rFonts w:ascii="Tahoma" w:hAnsi="Tahoma" w:cs="Tahoma"/>
          <w:sz w:val="22"/>
          <w:szCs w:val="24"/>
        </w:rPr>
        <w:t>ive health advice and treatment</w:t>
      </w:r>
    </w:p>
    <w:p w:rsidR="00204DC9" w:rsidRDefault="00204DC9">
      <w:pPr>
        <w:spacing w:before="44"/>
        <w:ind w:left="466"/>
        <w:rPr>
          <w:rFonts w:ascii="Tahoma" w:hAnsi="Tahoma" w:cs="Tahoma"/>
          <w:sz w:val="22"/>
          <w:szCs w:val="24"/>
        </w:rPr>
      </w:pPr>
    </w:p>
    <w:p w:rsidR="00204DC9" w:rsidRDefault="00204DC9">
      <w:pPr>
        <w:spacing w:before="44"/>
        <w:ind w:left="466"/>
        <w:rPr>
          <w:rFonts w:ascii="Tahoma" w:hAnsi="Tahoma" w:cs="Tahoma"/>
          <w:sz w:val="22"/>
          <w:szCs w:val="24"/>
        </w:rPr>
      </w:pPr>
    </w:p>
    <w:p w:rsidR="00204DC9" w:rsidRDefault="00204DC9">
      <w:pPr>
        <w:spacing w:before="44"/>
        <w:ind w:left="466"/>
        <w:rPr>
          <w:rFonts w:ascii="Tahoma" w:hAnsi="Tahoma" w:cs="Tahoma"/>
          <w:sz w:val="22"/>
          <w:szCs w:val="24"/>
        </w:rPr>
      </w:pPr>
    </w:p>
    <w:p w:rsidR="00204DC9" w:rsidRDefault="00204DC9">
      <w:pPr>
        <w:rPr>
          <w:rFonts w:ascii="Tahoma" w:hAnsi="Tahoma" w:cs="Tahoma"/>
          <w:sz w:val="22"/>
          <w:szCs w:val="24"/>
        </w:rPr>
      </w:pPr>
      <w:r>
        <w:rPr>
          <w:rFonts w:ascii="Tahoma" w:hAnsi="Tahoma" w:cs="Tahoma"/>
          <w:sz w:val="22"/>
          <w:szCs w:val="24"/>
        </w:rPr>
        <w:br w:type="page"/>
      </w:r>
    </w:p>
    <w:p w:rsidR="00204DC9" w:rsidRPr="00C75A9F" w:rsidRDefault="00204DC9" w:rsidP="00912E15">
      <w:pPr>
        <w:spacing w:before="44"/>
        <w:rPr>
          <w:rFonts w:ascii="Tahoma" w:hAnsi="Tahoma" w:cs="Tahoma"/>
          <w:sz w:val="22"/>
          <w:szCs w:val="24"/>
        </w:rPr>
        <w:sectPr w:rsidR="00204DC9" w:rsidRPr="00C75A9F">
          <w:type w:val="continuous"/>
          <w:pgSz w:w="11920" w:h="16840"/>
          <w:pgMar w:top="0" w:right="1400" w:bottom="0" w:left="880" w:header="720" w:footer="720" w:gutter="0"/>
          <w:cols w:num="2" w:space="720" w:equalWidth="0">
            <w:col w:w="1625" w:space="321"/>
            <w:col w:w="7694"/>
          </w:cols>
        </w:sect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
        <w:gridCol w:w="2424"/>
        <w:gridCol w:w="2361"/>
        <w:gridCol w:w="2378"/>
        <w:gridCol w:w="2432"/>
        <w:gridCol w:w="2424"/>
        <w:gridCol w:w="2489"/>
      </w:tblGrid>
      <w:tr w:rsidR="009909DA" w:rsidRPr="009909DA" w:rsidTr="009909DA">
        <w:trPr>
          <w:trHeight w:val="300"/>
        </w:trPr>
        <w:tc>
          <w:tcPr>
            <w:tcW w:w="88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lastRenderedPageBreak/>
              <w:t>Year Group</w:t>
            </w:r>
            <w:r w:rsidRPr="009909DA">
              <w:rPr>
                <w:rFonts w:ascii="Tahoma" w:hAnsi="Tahoma" w:cs="Tahoma"/>
                <w:lang w:val="en-GB" w:eastAsia="en-GB"/>
              </w:rPr>
              <w:t> </w:t>
            </w:r>
          </w:p>
        </w:tc>
        <w:tc>
          <w:tcPr>
            <w:tcW w:w="4875" w:type="dxa"/>
            <w:gridSpan w:val="2"/>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Autumn</w:t>
            </w:r>
            <w:r w:rsidRPr="009909DA">
              <w:rPr>
                <w:rFonts w:ascii="Tahoma" w:hAnsi="Tahoma" w:cs="Tahoma"/>
                <w:lang w:val="en-GB" w:eastAsia="en-GB"/>
              </w:rPr>
              <w:t> </w:t>
            </w:r>
          </w:p>
        </w:tc>
        <w:tc>
          <w:tcPr>
            <w:tcW w:w="4920" w:type="dxa"/>
            <w:gridSpan w:val="2"/>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Spring</w:t>
            </w:r>
            <w:r w:rsidRPr="009909DA">
              <w:rPr>
                <w:rFonts w:ascii="Tahoma" w:hAnsi="Tahoma" w:cs="Tahoma"/>
                <w:lang w:val="en-GB" w:eastAsia="en-GB"/>
              </w:rPr>
              <w:t> </w:t>
            </w:r>
          </w:p>
        </w:tc>
        <w:tc>
          <w:tcPr>
            <w:tcW w:w="5025" w:type="dxa"/>
            <w:gridSpan w:val="2"/>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Summer</w:t>
            </w:r>
            <w:r w:rsidRPr="009909DA">
              <w:rPr>
                <w:rFonts w:ascii="Tahoma" w:hAnsi="Tahoma" w:cs="Tahoma"/>
                <w:lang w:val="en-GB" w:eastAsia="en-GB"/>
              </w:rPr>
              <w:t> </w:t>
            </w:r>
          </w:p>
        </w:tc>
      </w:tr>
      <w:tr w:rsidR="009909DA" w:rsidRPr="009909DA" w:rsidTr="009909D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909DA" w:rsidRPr="009909DA" w:rsidRDefault="009909DA" w:rsidP="009909DA">
            <w:pPr>
              <w:rPr>
                <w:rFonts w:ascii="Segoe UI" w:hAnsi="Segoe UI" w:cs="Segoe UI"/>
                <w:sz w:val="18"/>
                <w:szCs w:val="18"/>
                <w:lang w:val="en-GB" w:eastAsia="en-GB"/>
              </w:rPr>
            </w:pP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lang w:val="en-GB" w:eastAsia="en-GB"/>
              </w:rPr>
              <w:t>Autumn 1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7 weeks</w:t>
            </w:r>
            <w:r w:rsidRPr="009909DA">
              <w:rPr>
                <w:rFonts w:ascii="Tahoma" w:hAnsi="Tahoma" w:cs="Tahoma"/>
                <w:lang w:val="en-GB"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lang w:val="en-GB" w:eastAsia="en-GB"/>
              </w:rPr>
              <w:t>Autumn 2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7 weeks</w:t>
            </w:r>
            <w:r w:rsidRPr="009909DA">
              <w:rPr>
                <w:rFonts w:ascii="Tahoma" w:hAnsi="Tahoma" w:cs="Tahoma"/>
                <w:lang w:val="en-GB"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lang w:val="en-GB" w:eastAsia="en-GB"/>
              </w:rPr>
              <w:t>Spring 1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7 weeks</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lang w:val="en-GB" w:eastAsia="en-GB"/>
              </w:rPr>
              <w:t>Spring 2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5 weeks</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lang w:val="en-GB" w:eastAsia="en-GB"/>
              </w:rPr>
              <w:t>Summer 1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6 weeks</w:t>
            </w:r>
            <w:r w:rsidRPr="009909DA">
              <w:rPr>
                <w:rFonts w:ascii="Tahoma" w:hAnsi="Tahoma" w:cs="Tahoma"/>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lang w:val="en-GB" w:eastAsia="en-GB"/>
              </w:rPr>
              <w:t>Summer 2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7 weeks</w:t>
            </w:r>
            <w:r w:rsidRPr="009909DA">
              <w:rPr>
                <w:rFonts w:ascii="Tahoma" w:hAnsi="Tahoma" w:cs="Tahoma"/>
                <w:lang w:val="en-GB" w:eastAsia="en-GB"/>
              </w:rPr>
              <w:t> </w:t>
            </w:r>
          </w:p>
        </w:tc>
      </w:tr>
      <w:tr w:rsidR="009909DA" w:rsidRPr="009909DA" w:rsidTr="009909DA">
        <w:trPr>
          <w:trHeight w:val="525"/>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Year 5</w:t>
            </w:r>
            <w:r w:rsidRPr="009909DA">
              <w:rPr>
                <w:rFonts w:ascii="Tahoma" w:hAnsi="Tahoma" w:cs="Tahoma"/>
                <w:lang w:val="en-GB" w:eastAsia="en-GB"/>
              </w:rPr>
              <w:t> </w:t>
            </w:r>
          </w:p>
        </w:tc>
        <w:tc>
          <w:tcPr>
            <w:tcW w:w="2475" w:type="dxa"/>
            <w:vMerge w:val="restart"/>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Building Relationships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Behaviour, Respect &amp; Friendship</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4"/>
                <w:szCs w:val="14"/>
                <w:lang w:val="en-GB" w:eastAsia="en-GB"/>
              </w:rPr>
              <w:t> </w:t>
            </w:r>
          </w:p>
        </w:tc>
        <w:tc>
          <w:tcPr>
            <w:tcW w:w="2400" w:type="dxa"/>
            <w:vMerge w:val="restart"/>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Staying Safe Online &amp; Offline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Careers &amp; Stereotypes, Age Ratings, Media Awareness</w:t>
            </w:r>
            <w:r w:rsidRPr="009909DA">
              <w:rPr>
                <w:rFonts w:ascii="Tahoma" w:hAnsi="Tahoma" w:cs="Tahoma"/>
                <w:sz w:val="18"/>
                <w:szCs w:val="18"/>
                <w:lang w:val="en-GB" w:eastAsia="en-GB"/>
              </w:rPr>
              <w:t> </w:t>
            </w:r>
          </w:p>
        </w:tc>
        <w:tc>
          <w:tcPr>
            <w:tcW w:w="2430" w:type="dxa"/>
            <w:vMerge w:val="restart"/>
            <w:tcBorders>
              <w:top w:val="single" w:sz="6" w:space="0" w:color="auto"/>
              <w:left w:val="single" w:sz="6" w:space="0" w:color="auto"/>
              <w:bottom w:val="single" w:sz="6" w:space="0" w:color="auto"/>
              <w:right w:val="single" w:sz="6" w:space="0" w:color="auto"/>
            </w:tcBorders>
            <w:shd w:val="clear" w:color="auto" w:fill="FF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Health &amp; Wellbeing</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Wellbeing, Emotions</w:t>
            </w:r>
            <w:r w:rsidRPr="009909DA">
              <w:rPr>
                <w:rFonts w:ascii="Tahoma" w:hAnsi="Tahoma" w:cs="Tahoma"/>
                <w:sz w:val="18"/>
                <w:szCs w:val="18"/>
                <w:lang w:val="en-GB" w:eastAsia="en-GB"/>
              </w:rPr>
              <w:t> </w:t>
            </w:r>
          </w:p>
        </w:tc>
        <w:tc>
          <w:tcPr>
            <w:tcW w:w="2475" w:type="dxa"/>
            <w:vMerge w:val="restart"/>
            <w:tcBorders>
              <w:top w:val="single" w:sz="6" w:space="0" w:color="auto"/>
              <w:left w:val="single" w:sz="6" w:space="0" w:color="auto"/>
              <w:bottom w:val="single" w:sz="6" w:space="0" w:color="auto"/>
              <w:right w:val="single" w:sz="6" w:space="0" w:color="auto"/>
            </w:tcBorders>
            <w:shd w:val="clear" w:color="auto" w:fill="FFFF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Life Beyond School</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Responsibility, Manners, Grief &amp; Loss, The Environment</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75" w:type="dxa"/>
            <w:vMerge w:val="restart"/>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color w:val="0070C0"/>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Staying Safe Offline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Healthy Choices, First Aid, Safety</w:t>
            </w:r>
            <w:r w:rsidRPr="009909DA">
              <w:rPr>
                <w:rFonts w:ascii="Tahoma" w:hAnsi="Tahoma" w:cs="Tahoma"/>
                <w:sz w:val="18"/>
                <w:szCs w:val="18"/>
                <w:lang w:val="en-GB" w:eastAsia="en-GB"/>
              </w:rPr>
              <w:t> </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00FF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Celebrating Diversity &amp; Equality</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Online Safety, Gender Identity</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r>
      <w:tr w:rsidR="009909DA" w:rsidRPr="009909DA" w:rsidTr="009909DA">
        <w:trPr>
          <w:trHeight w:val="285"/>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Year 6</w:t>
            </w:r>
            <w:r w:rsidRPr="009909DA">
              <w:rPr>
                <w:rFonts w:ascii="Tahoma" w:hAnsi="Tahoma" w:cs="Tahoma"/>
                <w:lang w:val="en-GB"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909DA" w:rsidRPr="009909DA" w:rsidRDefault="009909DA" w:rsidP="009909DA">
            <w:pPr>
              <w:rPr>
                <w:rFonts w:ascii="Segoe UI" w:hAnsi="Segoe UI" w:cs="Segoe UI"/>
                <w:sz w:val="18"/>
                <w:szCs w:val="18"/>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909DA" w:rsidRPr="009909DA" w:rsidRDefault="009909DA" w:rsidP="009909DA">
            <w:pPr>
              <w:rPr>
                <w:rFonts w:ascii="Segoe UI" w:hAnsi="Segoe UI" w:cs="Segoe UI"/>
                <w:sz w:val="18"/>
                <w:szCs w:val="18"/>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909DA" w:rsidRPr="009909DA" w:rsidRDefault="009909DA" w:rsidP="009909DA">
            <w:pPr>
              <w:rPr>
                <w:rFonts w:ascii="Segoe UI" w:hAnsi="Segoe UI" w:cs="Segoe UI"/>
                <w:sz w:val="18"/>
                <w:szCs w:val="18"/>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909DA" w:rsidRPr="009909DA" w:rsidRDefault="009909DA" w:rsidP="009909DA">
            <w:pPr>
              <w:rPr>
                <w:rFonts w:ascii="Segoe UI" w:hAnsi="Segoe UI" w:cs="Segoe UI"/>
                <w:sz w:val="18"/>
                <w:szCs w:val="18"/>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909DA" w:rsidRPr="009909DA" w:rsidRDefault="009909DA" w:rsidP="009909DA">
            <w:pPr>
              <w:rPr>
                <w:rFonts w:ascii="Segoe UI" w:hAnsi="Segoe UI" w:cs="Segoe UI"/>
                <w:sz w:val="18"/>
                <w:szCs w:val="18"/>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909DA" w:rsidRPr="009909DA" w:rsidRDefault="009909DA" w:rsidP="009909DA">
            <w:pPr>
              <w:rPr>
                <w:rFonts w:ascii="Segoe UI" w:hAnsi="Segoe UI" w:cs="Segoe UI"/>
                <w:sz w:val="18"/>
                <w:szCs w:val="18"/>
                <w:lang w:val="en-GB" w:eastAsia="en-GB"/>
              </w:rPr>
            </w:pPr>
          </w:p>
        </w:tc>
      </w:tr>
      <w:tr w:rsidR="009909DA" w:rsidRPr="009909DA" w:rsidTr="009909DA">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Year 7</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Friendships, Respect &amp; Relationships</w:t>
            </w:r>
            <w:r w:rsidRPr="009909DA">
              <w:rPr>
                <w:rFonts w:ascii="Tahoma" w:hAnsi="Tahoma" w:cs="Tahoma"/>
                <w:sz w:val="18"/>
                <w:szCs w:val="18"/>
                <w:lang w:val="en-GB" w:eastAsia="en-GB"/>
              </w:rPr>
              <w:t> </w:t>
            </w:r>
          </w:p>
          <w:p w:rsidR="009909DA" w:rsidRPr="009909DA" w:rsidRDefault="009909DA" w:rsidP="009909DA">
            <w:pP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Consent, Friendships, Toxic Masculinity, Positivity</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FF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Puberty &amp; Body Development</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Puberty, Body Development, Emotions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00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Politics, Parliament &amp; Me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Voting, General Elections, Democracy, Making Laws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FF00"/>
            <w:hideMark/>
          </w:tcPr>
          <w:p w:rsidR="009909DA" w:rsidRPr="009909DA" w:rsidRDefault="009909DA" w:rsidP="009909DA">
            <w:pP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Managing Change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Communities, Sleep, Teamwork, Skills &amp; Qualities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Staying Safe Online &amp; Offline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Drugs, Gangs, Knife Crime, Peer Pressure</w:t>
            </w:r>
            <w:r w:rsidRPr="009909DA">
              <w:rPr>
                <w:rFonts w:ascii="Tahoma" w:hAnsi="Tahoma" w:cs="Tahoma"/>
                <w:sz w:val="18"/>
                <w:szCs w:val="18"/>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00FF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Celebrating Differences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Identity, Citizenship, Nationalities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r>
      <w:tr w:rsidR="009909DA" w:rsidRPr="009909DA" w:rsidTr="009909DA">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Year 8</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Physical Health &amp; Mental Wellbeing</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Health &amp; Wellbeing, Child Abuse, Stress Management, Healthy Eating</w:t>
            </w:r>
            <w:r w:rsidRPr="009909DA">
              <w:rPr>
                <w:rFonts w:ascii="Tahoma" w:hAnsi="Tahoma" w:cs="Tahoma"/>
                <w:sz w:val="18"/>
                <w:szCs w:val="18"/>
                <w:lang w:val="en-GB"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00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Law, Crime &amp; Society</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Law, Rights, Society, Community</w:t>
            </w:r>
            <w:r w:rsidRPr="009909DA">
              <w:rPr>
                <w:rFonts w:ascii="Tahoma" w:hAnsi="Tahoma" w:cs="Tahoma"/>
                <w:sz w:val="18"/>
                <w:szCs w:val="18"/>
                <w:lang w:val="en-GB"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FFFF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Proud to be Me!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Self Esteem, Body Image, Budgeting &amp; Finance, Careers</w:t>
            </w: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Dangerous Society Online &amp; Offline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County Lines (Gangs), Drugs, Online Safety, Alcohol</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Identity, Relationships &amp; Sex Education</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LGBT &amp; Gender, Love, Consent, Relationships </w:t>
            </w:r>
            <w:r w:rsidRPr="009909DA">
              <w:rPr>
                <w:rFonts w:ascii="Tahoma" w:hAnsi="Tahoma" w:cs="Tahoma"/>
                <w:sz w:val="18"/>
                <w:szCs w:val="18"/>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00FF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LGBTQ+ Explored</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LGBT, Gender Issues, Trans Issues</w:t>
            </w:r>
            <w:r w:rsidRPr="009909DA">
              <w:rPr>
                <w:rFonts w:ascii="Tahoma" w:hAnsi="Tahoma" w:cs="Tahoma"/>
                <w:sz w:val="18"/>
                <w:szCs w:val="18"/>
                <w:lang w:val="en-GB" w:eastAsia="en-GB"/>
              </w:rPr>
              <w:t> </w:t>
            </w:r>
          </w:p>
        </w:tc>
      </w:tr>
      <w:tr w:rsidR="009909DA" w:rsidRPr="009909DA" w:rsidTr="009909DA">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Year 9</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00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Combating Extremism &amp; Terrorism</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Terrorism, Extremism, Fake News, Media</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Sex, The Law &amp; Consent</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Consent, FGM, Contraception, Sexual Health</w:t>
            </w:r>
            <w:r w:rsidRPr="009909DA">
              <w:rPr>
                <w:rFonts w:ascii="Tahoma" w:hAnsi="Tahoma" w:cs="Tahoma"/>
                <w:sz w:val="18"/>
                <w:szCs w:val="18"/>
                <w:lang w:val="en-GB"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Legal &amp; Illegal Drugs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Cannabis, Illegal Drugs, Drug Addiction, Volatile Substance Abuse</w:t>
            </w: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FF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Essential Life Skills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Picking Options, First Aid, Conflict Management, Budgeting</w:t>
            </w: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Contraception &amp; STIs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Contraception, HIV &amp; AIDS, STI’s &amp; STD’s, Risky Activities in Relationships</w:t>
            </w:r>
            <w:r w:rsidRPr="009909DA">
              <w:rPr>
                <w:rFonts w:ascii="Tahoma" w:hAnsi="Tahoma" w:cs="Tahoma"/>
                <w:sz w:val="18"/>
                <w:szCs w:val="18"/>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FF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Body Confidence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 xml:space="preserve">Media </w:t>
            </w:r>
            <w:proofErr w:type="gramStart"/>
            <w:r w:rsidRPr="009909DA">
              <w:rPr>
                <w:rFonts w:ascii="Tahoma" w:hAnsi="Tahoma" w:cs="Tahoma"/>
                <w:i/>
                <w:iCs/>
                <w:sz w:val="18"/>
                <w:szCs w:val="18"/>
                <w:lang w:val="en-GB" w:eastAsia="en-GB"/>
              </w:rPr>
              <w:t>&amp;  Photoshop</w:t>
            </w:r>
            <w:proofErr w:type="gramEnd"/>
            <w:r w:rsidRPr="009909DA">
              <w:rPr>
                <w:rFonts w:ascii="Tahoma" w:hAnsi="Tahoma" w:cs="Tahoma"/>
                <w:i/>
                <w:iCs/>
                <w:sz w:val="18"/>
                <w:szCs w:val="18"/>
                <w:lang w:val="en-GB" w:eastAsia="en-GB"/>
              </w:rPr>
              <w:t>, Body Confidence, Grief &amp; Loss, Cancer Prevention</w:t>
            </w:r>
            <w:r w:rsidRPr="009909DA">
              <w:rPr>
                <w:rFonts w:ascii="Tahoma" w:hAnsi="Tahoma" w:cs="Tahoma"/>
                <w:sz w:val="18"/>
                <w:szCs w:val="18"/>
                <w:lang w:val="en-GB" w:eastAsia="en-GB"/>
              </w:rPr>
              <w:t> </w:t>
            </w:r>
          </w:p>
        </w:tc>
      </w:tr>
      <w:tr w:rsidR="009909DA" w:rsidRPr="009909DA" w:rsidTr="009909DA">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Year 10</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00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Exploring British Values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British Values, Human Rights, LGBT</w:t>
            </w:r>
            <w:r w:rsidRPr="009909DA">
              <w:rPr>
                <w:rFonts w:ascii="Tahoma" w:hAnsi="Tahoma" w:cs="Tahoma"/>
                <w:sz w:val="18"/>
                <w:szCs w:val="18"/>
                <w:lang w:val="en-GB"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FFFF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Rights &amp; Responsibilities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Consumer Rights, Employment Rights, Social Media, Personal Finance</w:t>
            </w:r>
            <w:r w:rsidRPr="009909DA">
              <w:rPr>
                <w:rFonts w:ascii="Tahoma" w:hAnsi="Tahoma" w:cs="Tahoma"/>
                <w:sz w:val="18"/>
                <w:szCs w:val="18"/>
                <w:lang w:val="en-GB"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Exploring Relationships &amp; Sex Education</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Sexting, Pornography, Sexual Abuse &amp; Rape, Domestic Violence, CSE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Violence, Crime and Seeking Safety</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Honour Based Violence, Gambling, Modern Day Slavery, Knife Crime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00FF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Exploring World Issues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Brexit, Fair Trade, Women’s Rights, AID, Peace &amp; Conflict</w:t>
            </w:r>
            <w:r w:rsidRPr="009909DA">
              <w:rPr>
                <w:rFonts w:ascii="Tahoma" w:hAnsi="Tahoma" w:cs="Tahoma"/>
                <w:sz w:val="18"/>
                <w:szCs w:val="18"/>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FF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Mental Health &amp; Wellbeing</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Emotional Wellbeing, Mental Health, Child Abuse, Self-Harm</w:t>
            </w:r>
            <w:r w:rsidRPr="009909DA">
              <w:rPr>
                <w:rFonts w:ascii="Tahoma" w:hAnsi="Tahoma" w:cs="Tahoma"/>
                <w:sz w:val="18"/>
                <w:szCs w:val="18"/>
                <w:lang w:val="en-GB" w:eastAsia="en-GB"/>
              </w:rPr>
              <w:t> </w:t>
            </w:r>
          </w:p>
        </w:tc>
      </w:tr>
      <w:tr w:rsidR="009909DA" w:rsidRPr="009909DA" w:rsidTr="009909DA">
        <w:trPr>
          <w:trHeight w:val="1395"/>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lang w:val="en-GB" w:eastAsia="en-GB"/>
              </w:rPr>
              <w:t>Year 11</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FF00"/>
            <w:hideMark/>
          </w:tcPr>
          <w:p w:rsidR="009909DA" w:rsidRPr="009909DA" w:rsidRDefault="009909DA" w:rsidP="009909DA">
            <w:pP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Your Future &amp; Beyond</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Careers, CV Writing, Interviews, Personal Statements</w:t>
            </w:r>
            <w:r w:rsidRPr="009909DA">
              <w:rPr>
                <w:rFonts w:ascii="Tahoma" w:hAnsi="Tahoma" w:cs="Tahoma"/>
                <w:sz w:val="18"/>
                <w:szCs w:val="18"/>
                <w:lang w:val="en-GB"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Sexual Health</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Contraception, Cancer, STI’s &amp; STD’s, Sexual Health</w:t>
            </w:r>
            <w:r w:rsidRPr="009909DA">
              <w:rPr>
                <w:rFonts w:ascii="Tahoma" w:hAnsi="Tahoma" w:cs="Tahoma"/>
                <w:sz w:val="18"/>
                <w:szCs w:val="18"/>
                <w:lang w:val="en-GB"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Staying Safe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Drugs, Festivals, Sexualisation in the Media</w:t>
            </w: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CCFF"/>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Adult Health &amp; Looking After Yourself</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i/>
                <w:iCs/>
                <w:sz w:val="18"/>
                <w:szCs w:val="18"/>
                <w:lang w:val="en-GB" w:eastAsia="en-GB"/>
              </w:rPr>
              <w:t>Parenthood, Pregnancy, Love &amp; Abuse, Cancers, Organ Donation &amp; Medical Ethics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i/>
                <w:iCs/>
                <w:sz w:val="18"/>
                <w:szCs w:val="18"/>
                <w:lang w:val="en-GB" w:eastAsia="en-GB"/>
              </w:rPr>
              <w:t>Preparation for Work Experience</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i/>
                <w:iCs/>
                <w:sz w:val="18"/>
                <w:szCs w:val="18"/>
                <w:lang w:val="en-GB" w:eastAsia="en-GB"/>
              </w:rPr>
              <w:t>Revision Sessions</w:t>
            </w: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i/>
                <w:iCs/>
                <w:sz w:val="18"/>
                <w:szCs w:val="18"/>
                <w:lang w:val="en-GB" w:eastAsia="en-GB"/>
              </w:rPr>
              <w:t>Interviews</w:t>
            </w:r>
            <w:r w:rsidRPr="009909DA">
              <w:rPr>
                <w:rFonts w:ascii="Tahoma" w:hAnsi="Tahoma" w:cs="Tahoma"/>
                <w:sz w:val="18"/>
                <w:szCs w:val="18"/>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rFonts w:ascii="Segoe UI" w:hAnsi="Segoe UI" w:cs="Segoe UI"/>
                <w:sz w:val="18"/>
                <w:szCs w:val="18"/>
                <w:lang w:val="en-GB" w:eastAsia="en-GB"/>
              </w:rPr>
            </w:pPr>
            <w:r w:rsidRPr="009909DA">
              <w:rPr>
                <w:rFonts w:ascii="Tahoma" w:hAnsi="Tahoma" w:cs="Tahoma"/>
                <w:b/>
                <w:bCs/>
                <w:sz w:val="18"/>
                <w:szCs w:val="18"/>
                <w:lang w:val="en-GB" w:eastAsia="en-GB"/>
              </w:rPr>
              <w:t>EXAM LEAVE</w:t>
            </w:r>
            <w:r w:rsidRPr="009909DA">
              <w:rPr>
                <w:rFonts w:ascii="Tahoma" w:hAnsi="Tahoma" w:cs="Tahoma"/>
                <w:sz w:val="18"/>
                <w:szCs w:val="18"/>
                <w:lang w:val="en-GB" w:eastAsia="en-GB"/>
              </w:rPr>
              <w:t> </w:t>
            </w:r>
          </w:p>
        </w:tc>
      </w:tr>
    </w:tbl>
    <w:p w:rsidR="003D666C" w:rsidRDefault="003D666C">
      <w:pPr>
        <w:spacing w:line="200" w:lineRule="exact"/>
      </w:pPr>
    </w:p>
    <w:p w:rsidR="009909DA" w:rsidRDefault="009909DA">
      <w:pPr>
        <w:spacing w:line="200" w:lineRule="exact"/>
      </w:pPr>
    </w:p>
    <w:p w:rsidR="009909DA" w:rsidRDefault="009909DA">
      <w:pPr>
        <w:spacing w:line="200" w:lineRule="exact"/>
      </w:pPr>
    </w:p>
    <w:p w:rsidR="009909DA" w:rsidRDefault="009909DA">
      <w:pPr>
        <w:spacing w:line="200" w:lineRule="exact"/>
      </w:pPr>
    </w:p>
    <w:p w:rsidR="009909DA" w:rsidRDefault="009909DA">
      <w:pPr>
        <w:spacing w:line="200" w:lineRule="exact"/>
      </w:pPr>
    </w:p>
    <w:p w:rsidR="009909DA" w:rsidRDefault="009909DA">
      <w:pPr>
        <w:spacing w:line="200" w:lineRule="exact"/>
      </w:pPr>
    </w:p>
    <w:p w:rsidR="009909DA" w:rsidRDefault="009909DA">
      <w:pPr>
        <w:spacing w:line="200" w:lineRule="exact"/>
      </w:pPr>
    </w:p>
    <w:p w:rsidR="009909DA" w:rsidRDefault="009909DA">
      <w:pPr>
        <w:spacing w:line="200" w:lineRule="exact"/>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9"/>
        <w:gridCol w:w="2418"/>
        <w:gridCol w:w="2365"/>
        <w:gridCol w:w="2384"/>
        <w:gridCol w:w="2422"/>
        <w:gridCol w:w="2430"/>
        <w:gridCol w:w="2496"/>
      </w:tblGrid>
      <w:tr w:rsidR="009909DA" w:rsidRPr="009909DA" w:rsidTr="009909DA">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sz w:val="24"/>
                <w:szCs w:val="24"/>
                <w:lang w:val="en-GB" w:eastAsia="en-GB"/>
              </w:rPr>
            </w:pPr>
            <w:r w:rsidRPr="009909DA">
              <w:rPr>
                <w:rFonts w:ascii="Tahoma" w:hAnsi="Tahoma" w:cs="Tahoma"/>
                <w:b/>
                <w:bCs/>
                <w:lang w:val="en-GB" w:eastAsia="en-GB"/>
              </w:rPr>
              <w:t>Year 9</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00CCFF"/>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Combating Extremism &amp; Terrorism</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Terrorism, Extremism, Fake News, Media</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Sex, The Law &amp; Consent</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Consent, FGM, Contraception, Sexual Health</w:t>
            </w:r>
            <w:r w:rsidRPr="009909DA">
              <w:rPr>
                <w:rFonts w:ascii="Tahoma" w:hAnsi="Tahoma" w:cs="Tahoma"/>
                <w:sz w:val="18"/>
                <w:szCs w:val="18"/>
                <w:lang w:val="en-GB"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Legal &amp; Illegal Drugs</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Cannabis, Illegal Drugs, Drug Addiction, Volatile Substance Abuse</w:t>
            </w: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FF0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Essential Life Skills</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Picking Options, First Aid, Conflict Management, Budgeting</w:t>
            </w: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Contraception &amp; STIs</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Contraception, HIV &amp; AIDS, STI’s &amp; STD’s, Risky Activities in Relationships</w:t>
            </w:r>
            <w:r w:rsidRPr="009909DA">
              <w:rPr>
                <w:rFonts w:ascii="Tahoma" w:hAnsi="Tahoma" w:cs="Tahoma"/>
                <w:sz w:val="18"/>
                <w:szCs w:val="18"/>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FFCCFF"/>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Body Confidence</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 xml:space="preserve">Media </w:t>
            </w:r>
            <w:proofErr w:type="gramStart"/>
            <w:r w:rsidRPr="009909DA">
              <w:rPr>
                <w:rFonts w:ascii="Tahoma" w:hAnsi="Tahoma" w:cs="Tahoma"/>
                <w:i/>
                <w:iCs/>
                <w:sz w:val="18"/>
                <w:szCs w:val="18"/>
                <w:lang w:val="en-GB" w:eastAsia="en-GB"/>
              </w:rPr>
              <w:t>&amp;  Photoshop</w:t>
            </w:r>
            <w:proofErr w:type="gramEnd"/>
            <w:r w:rsidRPr="009909DA">
              <w:rPr>
                <w:rFonts w:ascii="Tahoma" w:hAnsi="Tahoma" w:cs="Tahoma"/>
                <w:i/>
                <w:iCs/>
                <w:sz w:val="18"/>
                <w:szCs w:val="18"/>
                <w:lang w:val="en-GB" w:eastAsia="en-GB"/>
              </w:rPr>
              <w:t>, Body Confidence, Grief &amp; Loss, Cancer Prevention</w:t>
            </w:r>
            <w:r w:rsidRPr="009909DA">
              <w:rPr>
                <w:rFonts w:ascii="Tahoma" w:hAnsi="Tahoma" w:cs="Tahoma"/>
                <w:sz w:val="18"/>
                <w:szCs w:val="18"/>
                <w:lang w:val="en-GB" w:eastAsia="en-GB"/>
              </w:rPr>
              <w:t> </w:t>
            </w:r>
          </w:p>
        </w:tc>
      </w:tr>
      <w:tr w:rsidR="009909DA" w:rsidRPr="009909DA" w:rsidTr="009909DA">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sz w:val="24"/>
                <w:szCs w:val="24"/>
                <w:lang w:val="en-GB" w:eastAsia="en-GB"/>
              </w:rPr>
            </w:pPr>
            <w:r w:rsidRPr="009909DA">
              <w:rPr>
                <w:rFonts w:ascii="Tahoma" w:hAnsi="Tahoma" w:cs="Tahoma"/>
                <w:b/>
                <w:bCs/>
                <w:lang w:val="en-GB" w:eastAsia="en-GB"/>
              </w:rPr>
              <w:t>Year 10</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00CCFF"/>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Exploring British Values</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British Values, Human Rights, LGBT</w:t>
            </w:r>
            <w:r w:rsidRPr="009909DA">
              <w:rPr>
                <w:rFonts w:ascii="Tahoma" w:hAnsi="Tahoma" w:cs="Tahoma"/>
                <w:sz w:val="18"/>
                <w:szCs w:val="18"/>
                <w:lang w:val="en-GB"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FFFF0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Rights &amp; Responsibilities</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Consumer Rights, Employment Rights, Social Media, Personal Finance</w:t>
            </w:r>
            <w:r w:rsidRPr="009909DA">
              <w:rPr>
                <w:rFonts w:ascii="Tahoma" w:hAnsi="Tahoma" w:cs="Tahoma"/>
                <w:sz w:val="18"/>
                <w:szCs w:val="18"/>
                <w:lang w:val="en-GB"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Exploring Relationships &amp; Sex Education</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Sexting, Pornography, Sexual Abuse &amp; Rape, Domestic Violence, CSE</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Violence, Crime and Seeking Safety</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Honour Based Violence, Gambling, Modern Day Slavery, Knife Crime</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00FF0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Exploring World Issues</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Brexit, Fair Trade, Women’s Rights, AID, Peace &amp; Conflict</w:t>
            </w:r>
            <w:r w:rsidRPr="009909DA">
              <w:rPr>
                <w:rFonts w:ascii="Tahoma" w:hAnsi="Tahoma" w:cs="Tahoma"/>
                <w:sz w:val="18"/>
                <w:szCs w:val="18"/>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FFCCFF"/>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Mental Health &amp; Wellbeing</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Emotional Wellbeing, Mental Health, Child Abuse, Self-Harm</w:t>
            </w:r>
            <w:r w:rsidRPr="009909DA">
              <w:rPr>
                <w:rFonts w:ascii="Tahoma" w:hAnsi="Tahoma" w:cs="Tahoma"/>
                <w:sz w:val="18"/>
                <w:szCs w:val="18"/>
                <w:lang w:val="en-GB" w:eastAsia="en-GB"/>
              </w:rPr>
              <w:t> </w:t>
            </w:r>
          </w:p>
        </w:tc>
      </w:tr>
      <w:tr w:rsidR="009909DA" w:rsidRPr="009909DA" w:rsidTr="009909DA">
        <w:trPr>
          <w:trHeight w:val="1395"/>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sz w:val="24"/>
                <w:szCs w:val="24"/>
                <w:lang w:val="en-GB" w:eastAsia="en-GB"/>
              </w:rPr>
            </w:pPr>
            <w:r w:rsidRPr="009909DA">
              <w:rPr>
                <w:rFonts w:ascii="Tahoma" w:hAnsi="Tahoma" w:cs="Tahoma"/>
                <w:b/>
                <w:bCs/>
                <w:lang w:val="en-GB" w:eastAsia="en-GB"/>
              </w:rPr>
              <w:t>Year 11</w:t>
            </w:r>
            <w:r w:rsidRPr="009909DA">
              <w:rPr>
                <w:rFonts w:ascii="Tahoma" w:hAnsi="Tahoma" w:cs="Tahoma"/>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FF00"/>
            <w:hideMark/>
          </w:tcPr>
          <w:p w:rsidR="009909DA" w:rsidRPr="009909DA" w:rsidRDefault="009909DA" w:rsidP="009909DA">
            <w:pP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Your Future &amp; Beyond</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Careers, CV Writing, Interviews, Personal Statements</w:t>
            </w:r>
            <w:r w:rsidRPr="009909DA">
              <w:rPr>
                <w:rFonts w:ascii="Tahoma" w:hAnsi="Tahoma" w:cs="Tahoma"/>
                <w:sz w:val="18"/>
                <w:szCs w:val="18"/>
                <w:lang w:val="en-GB"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FF7C8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Sexual Health</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Contraception, Cancer, STI’s &amp; STD’s, Sexual Health</w:t>
            </w:r>
            <w:r w:rsidRPr="009909DA">
              <w:rPr>
                <w:rFonts w:ascii="Tahoma" w:hAnsi="Tahoma" w:cs="Tahoma"/>
                <w:sz w:val="18"/>
                <w:szCs w:val="18"/>
                <w:lang w:val="en-GB"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FFC000"/>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Staying Safe</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Drugs, Festivals, Sexualisation in the Media</w:t>
            </w: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FFCCFF"/>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Adult Health &amp; Looking After Yourself</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i/>
                <w:iCs/>
                <w:sz w:val="18"/>
                <w:szCs w:val="18"/>
                <w:lang w:val="en-GB" w:eastAsia="en-GB"/>
              </w:rPr>
              <w:t>Parenthood, Pregnancy, Love &amp; Abuse, Cancers, Organ Donation &amp; Medical Ethics</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i/>
                <w:iCs/>
                <w:sz w:val="18"/>
                <w:szCs w:val="18"/>
                <w:lang w:val="en-GB" w:eastAsia="en-GB"/>
              </w:rPr>
              <w:t>Preparation for Work Experience</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i/>
                <w:iCs/>
                <w:sz w:val="18"/>
                <w:szCs w:val="18"/>
                <w:lang w:val="en-GB" w:eastAsia="en-GB"/>
              </w:rPr>
              <w:t>Revision Sessions</w:t>
            </w: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i/>
                <w:iCs/>
                <w:sz w:val="18"/>
                <w:szCs w:val="18"/>
                <w:lang w:val="en-GB" w:eastAsia="en-GB"/>
              </w:rPr>
              <w:t>Interviews</w:t>
            </w:r>
            <w:r w:rsidRPr="009909DA">
              <w:rPr>
                <w:rFonts w:ascii="Tahoma" w:hAnsi="Tahoma" w:cs="Tahoma"/>
                <w:sz w:val="18"/>
                <w:szCs w:val="18"/>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rsidR="009909DA" w:rsidRPr="009909DA" w:rsidRDefault="009909DA" w:rsidP="009909DA">
            <w:pPr>
              <w:jc w:val="center"/>
              <w:textAlignment w:val="baseline"/>
              <w:rPr>
                <w:sz w:val="24"/>
                <w:szCs w:val="24"/>
                <w:lang w:val="en-GB" w:eastAsia="en-GB"/>
              </w:rPr>
            </w:pPr>
            <w:r w:rsidRPr="009909DA">
              <w:rPr>
                <w:rFonts w:ascii="Tahoma" w:hAnsi="Tahoma" w:cs="Tahoma"/>
                <w:sz w:val="18"/>
                <w:szCs w:val="18"/>
                <w:lang w:val="en-GB" w:eastAsia="en-GB"/>
              </w:rPr>
              <w:t> </w:t>
            </w:r>
          </w:p>
          <w:p w:rsidR="009909DA" w:rsidRPr="009909DA" w:rsidRDefault="009909DA" w:rsidP="009909DA">
            <w:pPr>
              <w:jc w:val="center"/>
              <w:textAlignment w:val="baseline"/>
              <w:rPr>
                <w:sz w:val="24"/>
                <w:szCs w:val="24"/>
                <w:lang w:val="en-GB" w:eastAsia="en-GB"/>
              </w:rPr>
            </w:pPr>
            <w:r w:rsidRPr="009909DA">
              <w:rPr>
                <w:rFonts w:ascii="Tahoma" w:hAnsi="Tahoma" w:cs="Tahoma"/>
                <w:b/>
                <w:bCs/>
                <w:sz w:val="18"/>
                <w:szCs w:val="18"/>
                <w:lang w:val="en-GB" w:eastAsia="en-GB"/>
              </w:rPr>
              <w:t>EXAM LEAVE</w:t>
            </w:r>
            <w:r w:rsidRPr="009909DA">
              <w:rPr>
                <w:rFonts w:ascii="Tahoma" w:hAnsi="Tahoma" w:cs="Tahoma"/>
                <w:sz w:val="18"/>
                <w:szCs w:val="18"/>
                <w:lang w:val="en-GB" w:eastAsia="en-GB"/>
              </w:rPr>
              <w:t> </w:t>
            </w:r>
          </w:p>
        </w:tc>
      </w:tr>
    </w:tbl>
    <w:p w:rsidR="009909DA" w:rsidRDefault="009909DA" w:rsidP="009909DA">
      <w:pPr>
        <w:textAlignment w:val="baseline"/>
        <w:rPr>
          <w:rFonts w:ascii="Tahoma" w:hAnsi="Tahoma" w:cs="Tahoma"/>
          <w:lang w:val="en-GB" w:eastAsia="en-GB"/>
        </w:rPr>
      </w:pPr>
    </w:p>
    <w:p w:rsidR="009909DA" w:rsidRDefault="009909DA" w:rsidP="009909DA">
      <w:pPr>
        <w:textAlignment w:val="baseline"/>
        <w:rPr>
          <w:rFonts w:ascii="Tahoma" w:hAnsi="Tahoma" w:cs="Tahoma"/>
          <w:b/>
          <w:bCs/>
          <w:lang w:val="en-GB" w:eastAsia="en-GB"/>
        </w:rPr>
      </w:pPr>
      <w:r w:rsidRPr="009909DA">
        <w:rPr>
          <w:rFonts w:ascii="Tahoma" w:hAnsi="Tahoma" w:cs="Tahoma"/>
          <w:lang w:val="en-GB" w:eastAsia="en-GB"/>
        </w:rPr>
        <w:t xml:space="preserve">Core Themes: </w:t>
      </w:r>
      <w:r w:rsidRPr="009909DA">
        <w:rPr>
          <w:rFonts w:ascii="Tahoma" w:hAnsi="Tahoma" w:cs="Tahoma"/>
          <w:b/>
          <w:bCs/>
          <w:lang w:val="en-GB" w:eastAsia="en-GB"/>
        </w:rPr>
        <w:t xml:space="preserve">Health &amp; Wellbeing, Rights, Responsibilities &amp; British Values, Life Beyond School, Relationships &amp; Sex Education, Staying Safe Online &amp; </w:t>
      </w:r>
    </w:p>
    <w:p w:rsidR="009909DA" w:rsidRDefault="009909DA" w:rsidP="009909DA">
      <w:pPr>
        <w:textAlignment w:val="baseline"/>
        <w:rPr>
          <w:rFonts w:ascii="Tahoma" w:hAnsi="Tahoma" w:cs="Tahoma"/>
          <w:b/>
          <w:bCs/>
          <w:lang w:val="en-GB" w:eastAsia="en-GB"/>
        </w:rPr>
      </w:pPr>
    </w:p>
    <w:p w:rsidR="009909DA" w:rsidRPr="009909DA" w:rsidRDefault="009909DA" w:rsidP="009909DA">
      <w:pPr>
        <w:textAlignment w:val="baseline"/>
        <w:rPr>
          <w:rFonts w:ascii="Segoe UI" w:hAnsi="Segoe UI" w:cs="Segoe UI"/>
          <w:sz w:val="18"/>
          <w:szCs w:val="18"/>
          <w:lang w:val="en-GB" w:eastAsia="en-GB"/>
        </w:rPr>
      </w:pPr>
      <w:r w:rsidRPr="009909DA">
        <w:rPr>
          <w:rFonts w:ascii="Tahoma" w:hAnsi="Tahoma" w:cs="Tahoma"/>
          <w:b/>
          <w:bCs/>
          <w:lang w:val="en-GB" w:eastAsia="en-GB"/>
        </w:rPr>
        <w:t xml:space="preserve">Offline and Celebrating Diversity &amp; Equality. </w:t>
      </w:r>
      <w:r w:rsidRPr="009909DA">
        <w:rPr>
          <w:rFonts w:ascii="Tahoma" w:hAnsi="Tahoma" w:cs="Tahoma"/>
          <w:lang w:val="en-GB" w:eastAsia="en-GB"/>
        </w:rPr>
        <w:t>(</w:t>
      </w:r>
      <w:r w:rsidRPr="009909DA">
        <w:rPr>
          <w:rFonts w:ascii="Tahoma" w:hAnsi="Tahoma" w:cs="Tahoma"/>
          <w:i/>
          <w:iCs/>
          <w:lang w:val="en-GB" w:eastAsia="en-GB"/>
        </w:rPr>
        <w:t>Guidance from PSHE Association, Cre8tive Resources, EC Publishing and Dudley Gov Statistics</w:t>
      </w:r>
      <w:r w:rsidRPr="009909DA">
        <w:rPr>
          <w:rFonts w:ascii="Tahoma" w:hAnsi="Tahoma" w:cs="Tahoma"/>
          <w:lang w:val="en-GB" w:eastAsia="en-GB"/>
        </w:rPr>
        <w:t>) </w:t>
      </w:r>
    </w:p>
    <w:p w:rsidR="009909DA" w:rsidRDefault="009909DA" w:rsidP="009909DA">
      <w:pPr>
        <w:textAlignment w:val="baseline"/>
        <w:rPr>
          <w:rFonts w:ascii="Tahoma" w:hAnsi="Tahoma" w:cs="Tahoma"/>
          <w:lang w:val="en-GB" w:eastAsia="en-GB"/>
        </w:rPr>
      </w:pPr>
    </w:p>
    <w:p w:rsidR="009909DA" w:rsidRPr="009909DA" w:rsidRDefault="009909DA" w:rsidP="009909DA">
      <w:pPr>
        <w:textAlignment w:val="baseline"/>
        <w:rPr>
          <w:rFonts w:ascii="Segoe UI" w:hAnsi="Segoe UI" w:cs="Segoe UI"/>
          <w:sz w:val="18"/>
          <w:szCs w:val="18"/>
          <w:lang w:val="en-GB" w:eastAsia="en-GB"/>
        </w:rPr>
      </w:pPr>
      <w:r w:rsidRPr="009909DA">
        <w:rPr>
          <w:rFonts w:ascii="Tahoma" w:hAnsi="Tahoma" w:cs="Tahoma"/>
          <w:lang w:val="en-GB" w:eastAsia="en-GB"/>
        </w:rPr>
        <w:t>Topic Areas: Personal Identity, Healthy Lifestyles, Keeping Safe, British Values, Crime, Healthy Relationships, Relationships and Sex Education, Relationship Safety, Valuing Difference, Rights and Responsibilities, Economic Wellbeing, Employability and Enterprise, and Career Progression. (</w:t>
      </w:r>
      <w:r w:rsidRPr="009909DA">
        <w:rPr>
          <w:rFonts w:ascii="Tahoma" w:hAnsi="Tahoma" w:cs="Tahoma"/>
          <w:i/>
          <w:iCs/>
          <w:lang w:val="en-GB" w:eastAsia="en-GB"/>
        </w:rPr>
        <w:t>Guidance from PSHE Association, Cre8tive Resources, EC Publishing and Dudley Gov Statistics</w:t>
      </w:r>
      <w:r w:rsidRPr="009909DA">
        <w:rPr>
          <w:rFonts w:ascii="Tahoma" w:hAnsi="Tahoma" w:cs="Tahoma"/>
          <w:lang w:val="en-GB" w:eastAsia="en-GB"/>
        </w:rPr>
        <w:t>) </w:t>
      </w:r>
    </w:p>
    <w:p w:rsidR="009909DA" w:rsidRDefault="009909DA" w:rsidP="009909DA">
      <w:pPr>
        <w:textAlignment w:val="baseline"/>
        <w:rPr>
          <w:rFonts w:ascii="Tahoma" w:hAnsi="Tahoma" w:cs="Tahoma"/>
          <w:b/>
          <w:bCs/>
          <w:lang w:val="en-GB" w:eastAsia="en-GB"/>
        </w:rPr>
      </w:pPr>
    </w:p>
    <w:p w:rsidR="009909DA" w:rsidRPr="009909DA" w:rsidRDefault="009909DA" w:rsidP="009909DA">
      <w:pPr>
        <w:textAlignment w:val="baseline"/>
        <w:rPr>
          <w:rFonts w:ascii="Segoe UI" w:hAnsi="Segoe UI" w:cs="Segoe UI"/>
          <w:sz w:val="18"/>
          <w:szCs w:val="18"/>
          <w:lang w:val="en-GB" w:eastAsia="en-GB"/>
        </w:rPr>
      </w:pPr>
      <w:r w:rsidRPr="009909DA">
        <w:rPr>
          <w:rFonts w:ascii="Tahoma" w:hAnsi="Tahoma" w:cs="Tahoma"/>
          <w:b/>
          <w:bCs/>
          <w:lang w:val="en-GB" w:eastAsia="en-GB"/>
        </w:rPr>
        <w:t>National Awareness &amp; Celebration Days</w:t>
      </w:r>
      <w:r w:rsidRPr="009909DA">
        <w:rPr>
          <w:rFonts w:ascii="Tahoma" w:hAnsi="Tahoma" w:cs="Tahoma"/>
          <w:lang w:val="en-GB" w:eastAsia="en-GB"/>
        </w:rPr>
        <w:t>:  </w:t>
      </w:r>
    </w:p>
    <w:p w:rsidR="009909DA" w:rsidRDefault="009909DA" w:rsidP="009909DA">
      <w:pPr>
        <w:textAlignment w:val="baseline"/>
        <w:rPr>
          <w:rFonts w:ascii="Tahoma" w:hAnsi="Tahoma" w:cs="Tahoma"/>
          <w:b/>
          <w:bCs/>
          <w:u w:val="single"/>
          <w:lang w:val="en-GB" w:eastAsia="en-GB"/>
        </w:rPr>
      </w:pPr>
    </w:p>
    <w:p w:rsidR="009909DA" w:rsidRDefault="009909DA" w:rsidP="009909DA">
      <w:pPr>
        <w:textAlignment w:val="baseline"/>
        <w:rPr>
          <w:rFonts w:ascii="Tahoma" w:hAnsi="Tahoma" w:cs="Tahoma"/>
          <w:lang w:val="en-GB" w:eastAsia="en-GB"/>
        </w:rPr>
      </w:pPr>
      <w:r w:rsidRPr="009909DA">
        <w:rPr>
          <w:rFonts w:ascii="Tahoma" w:hAnsi="Tahoma" w:cs="Tahoma"/>
          <w:b/>
          <w:bCs/>
          <w:u w:val="single"/>
          <w:lang w:val="en-GB" w:eastAsia="en-GB"/>
        </w:rPr>
        <w:t>September</w:t>
      </w:r>
      <w:r w:rsidRPr="009909DA">
        <w:rPr>
          <w:rFonts w:ascii="Tahoma" w:hAnsi="Tahoma" w:cs="Tahoma"/>
          <w:lang w:val="en-GB" w:eastAsia="en-GB"/>
        </w:rPr>
        <w:t> </w:t>
      </w:r>
    </w:p>
    <w:p w:rsidR="009909DA" w:rsidRDefault="009909DA" w:rsidP="009909DA">
      <w:pPr>
        <w:textAlignment w:val="baseline"/>
        <w:rPr>
          <w:rFonts w:ascii="Segoe UI" w:hAnsi="Segoe UI" w:cs="Segoe UI"/>
          <w:sz w:val="18"/>
          <w:szCs w:val="18"/>
          <w:lang w:val="en-GB" w:eastAsia="en-GB"/>
        </w:rPr>
      </w:pP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4</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-8</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Zero waste week</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10</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Suicide prevention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18</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-24</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Genes for Jeans week</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21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International Day of Peace</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October</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xml:space="preserve"> – 31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Black History Month</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w:t>
      </w:r>
      <w:r>
        <w:rPr>
          <w:rStyle w:val="normaltextrun"/>
          <w:rFonts w:ascii="Tahoma" w:eastAsiaTheme="minorEastAsia" w:hAnsi="Tahoma" w:cs="Tahoma"/>
          <w:sz w:val="16"/>
          <w:szCs w:val="16"/>
          <w:vertAlign w:val="superscript"/>
        </w:rPr>
        <w:t xml:space="preserve">st </w:t>
      </w:r>
      <w:r>
        <w:rPr>
          <w:rStyle w:val="normaltextrun"/>
          <w:rFonts w:ascii="Tahoma" w:eastAsiaTheme="minorEastAsia" w:hAnsi="Tahoma" w:cs="Tahoma"/>
          <w:sz w:val="20"/>
          <w:szCs w:val="20"/>
        </w:rPr>
        <w:t>-31</w:t>
      </w:r>
      <w:proofErr w:type="gramStart"/>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xml:space="preserve"> :</w:t>
      </w:r>
      <w:proofErr w:type="gramEnd"/>
      <w:r>
        <w:rPr>
          <w:rStyle w:val="normaltextrun"/>
          <w:rFonts w:ascii="Tahoma" w:eastAsiaTheme="minorEastAsia" w:hAnsi="Tahoma" w:cs="Tahoma"/>
          <w:sz w:val="20"/>
          <w:szCs w:val="20"/>
        </w:rPr>
        <w:t xml:space="preserve"> ADHD awareness Month</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10</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 17</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World Mental Health Week</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16</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 22</w:t>
      </w:r>
      <w:r>
        <w:rPr>
          <w:rStyle w:val="normaltextrun"/>
          <w:rFonts w:ascii="Tahoma" w:eastAsiaTheme="minorEastAsia" w:hAnsi="Tahoma" w:cs="Tahoma"/>
          <w:sz w:val="16"/>
          <w:szCs w:val="16"/>
          <w:vertAlign w:val="superscript"/>
        </w:rPr>
        <w:t>nd</w:t>
      </w:r>
      <w:r>
        <w:rPr>
          <w:rStyle w:val="normaltextrun"/>
          <w:rFonts w:ascii="Tahoma" w:eastAsiaTheme="minorEastAsia" w:hAnsi="Tahoma" w:cs="Tahoma"/>
          <w:sz w:val="20"/>
          <w:szCs w:val="20"/>
        </w:rPr>
        <w:t>: Recycle Week</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November</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xml:space="preserve"> -30</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Islamophobia Month </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lastRenderedPageBreak/>
        <w:t>13</w:t>
      </w:r>
      <w:proofErr w:type="gramStart"/>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w:t>
      </w:r>
      <w:proofErr w:type="gramEnd"/>
      <w:r>
        <w:rPr>
          <w:rStyle w:val="normaltextrun"/>
          <w:rFonts w:ascii="Tahoma" w:eastAsiaTheme="minorEastAsia" w:hAnsi="Tahoma" w:cs="Tahoma"/>
          <w:sz w:val="20"/>
          <w:szCs w:val="20"/>
        </w:rPr>
        <w:t xml:space="preserve"> World Kindness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13</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-17</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Anti-Bullying week</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17</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Friendship Friday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19</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 25</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Road Safety Week</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19</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International Men’s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20</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Odd Socks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December:</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World AIDS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10</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Human Rights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January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8</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-14</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National Obesity Awareness Course</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February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xml:space="preserve"> – 29</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LGBT History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5</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 11</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Children’s mental health week</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6</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International Day of Zero Tolerance to FGM</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17</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Random Acts of Kindness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March</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xml:space="preserve"> – 31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Women’s History Month</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Self-injury Awareness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4</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-14</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Fairtrade fortnight</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8</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International Women’s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18</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global Recycling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April</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2</w:t>
      </w:r>
      <w:r>
        <w:rPr>
          <w:rStyle w:val="normaltextrun"/>
          <w:rFonts w:ascii="Tahoma" w:eastAsiaTheme="minorEastAsia" w:hAnsi="Tahoma" w:cs="Tahoma"/>
          <w:sz w:val="16"/>
          <w:szCs w:val="16"/>
          <w:vertAlign w:val="superscript"/>
        </w:rPr>
        <w:t>nd</w:t>
      </w:r>
      <w:r>
        <w:rPr>
          <w:rStyle w:val="normaltextrun"/>
          <w:rFonts w:ascii="Tahoma" w:eastAsiaTheme="minorEastAsia" w:hAnsi="Tahoma" w:cs="Tahoma"/>
          <w:sz w:val="20"/>
          <w:szCs w:val="20"/>
        </w:rPr>
        <w:t xml:space="preserve"> World Autism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22</w:t>
      </w:r>
      <w:r>
        <w:rPr>
          <w:rStyle w:val="normaltextrun"/>
          <w:rFonts w:ascii="Tahoma" w:eastAsiaTheme="minorEastAsia" w:hAnsi="Tahoma" w:cs="Tahoma"/>
          <w:sz w:val="16"/>
          <w:szCs w:val="16"/>
          <w:vertAlign w:val="superscript"/>
        </w:rPr>
        <w:t>nd</w:t>
      </w:r>
      <w:r>
        <w:rPr>
          <w:rStyle w:val="normaltextrun"/>
          <w:rFonts w:ascii="Tahoma" w:eastAsiaTheme="minorEastAsia" w:hAnsi="Tahoma" w:cs="Tahoma"/>
          <w:sz w:val="20"/>
          <w:szCs w:val="20"/>
        </w:rPr>
        <w:t>: Earth day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May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15</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International Day of families</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21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World Day for cultural Diversity, Dialogue and Development</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June</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xml:space="preserve"> -30</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Pride Month</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10</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-14</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Healthy Eating Week</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17</w:t>
      </w:r>
      <w:r>
        <w:rPr>
          <w:rStyle w:val="normaltextrun"/>
          <w:rFonts w:ascii="Tahoma" w:eastAsiaTheme="minorEastAsia" w:hAnsi="Tahoma" w:cs="Tahoma"/>
          <w:sz w:val="16"/>
          <w:szCs w:val="16"/>
          <w:vertAlign w:val="superscript"/>
        </w:rPr>
        <w:t>th</w:t>
      </w:r>
      <w:r>
        <w:rPr>
          <w:rStyle w:val="normaltextrun"/>
          <w:rFonts w:ascii="Tahoma" w:eastAsiaTheme="minorEastAsia" w:hAnsi="Tahoma" w:cs="Tahoma"/>
          <w:sz w:val="20"/>
          <w:szCs w:val="20"/>
        </w:rPr>
        <w:t xml:space="preserve"> -23</w:t>
      </w:r>
      <w:r>
        <w:rPr>
          <w:rStyle w:val="normaltextrun"/>
          <w:rFonts w:ascii="Tahoma" w:eastAsiaTheme="minorEastAsia" w:hAnsi="Tahoma" w:cs="Tahoma"/>
          <w:sz w:val="16"/>
          <w:szCs w:val="16"/>
          <w:vertAlign w:val="superscript"/>
        </w:rPr>
        <w:t>rd</w:t>
      </w:r>
      <w:r>
        <w:rPr>
          <w:rStyle w:val="normaltextrun"/>
          <w:rFonts w:ascii="Tahoma" w:eastAsiaTheme="minorEastAsia" w:hAnsi="Tahoma" w:cs="Tahoma"/>
          <w:sz w:val="20"/>
          <w:szCs w:val="20"/>
        </w:rPr>
        <w:t>: Refugee week</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b/>
          <w:bCs/>
          <w:sz w:val="20"/>
          <w:szCs w:val="20"/>
          <w:u w:val="single"/>
        </w:rPr>
        <w:t>July</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sz w:val="20"/>
          <w:szCs w:val="20"/>
        </w:rPr>
        <w:t>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xml:space="preserve"> -31</w:t>
      </w:r>
      <w:r>
        <w:rPr>
          <w:rStyle w:val="normaltextrun"/>
          <w:rFonts w:ascii="Tahoma" w:eastAsiaTheme="minorEastAsia" w:hAnsi="Tahoma" w:cs="Tahoma"/>
          <w:sz w:val="16"/>
          <w:szCs w:val="16"/>
          <w:vertAlign w:val="superscript"/>
        </w:rPr>
        <w:t>st</w:t>
      </w:r>
      <w:r>
        <w:rPr>
          <w:rStyle w:val="normaltextrun"/>
          <w:rFonts w:ascii="Tahoma" w:eastAsiaTheme="minorEastAsia" w:hAnsi="Tahoma" w:cs="Tahoma"/>
          <w:sz w:val="20"/>
          <w:szCs w:val="20"/>
        </w:rPr>
        <w:t>: Talk to Us (Samaritans)</w:t>
      </w:r>
      <w:r>
        <w:rPr>
          <w:rStyle w:val="eop"/>
          <w:rFonts w:ascii="Tahoma" w:eastAsiaTheme="minorEastAsia" w:hAnsi="Tahoma" w:cs="Tahoma"/>
          <w:sz w:val="20"/>
          <w:szCs w:val="20"/>
        </w:rPr>
        <w:t> </w:t>
      </w:r>
    </w:p>
    <w:p w:rsidR="009909DA" w:rsidRDefault="009909DA" w:rsidP="009909DA">
      <w:pPr>
        <w:pStyle w:val="paragraph"/>
        <w:spacing w:before="0" w:beforeAutospacing="0" w:after="0" w:afterAutospacing="0"/>
        <w:jc w:val="center"/>
        <w:textAlignment w:val="baseline"/>
        <w:rPr>
          <w:rStyle w:val="normaltextrun"/>
          <w:rFonts w:ascii="Tahoma" w:eastAsiaTheme="minorEastAsia" w:hAnsi="Tahoma" w:cs="Tahoma"/>
          <w:b/>
          <w:bCs/>
          <w:sz w:val="18"/>
          <w:szCs w:val="18"/>
        </w:rPr>
      </w:pPr>
    </w:p>
    <w:p w:rsidR="009909DA" w:rsidRDefault="009909DA" w:rsidP="009909DA">
      <w:pPr>
        <w:pStyle w:val="paragraph"/>
        <w:spacing w:before="0" w:beforeAutospacing="0" w:after="0" w:afterAutospacing="0"/>
        <w:jc w:val="center"/>
        <w:textAlignment w:val="baseline"/>
        <w:rPr>
          <w:rStyle w:val="normaltextrun"/>
          <w:rFonts w:ascii="Tahoma" w:eastAsiaTheme="minorEastAsia" w:hAnsi="Tahoma" w:cs="Tahoma"/>
          <w:b/>
          <w:bCs/>
          <w:sz w:val="18"/>
          <w:szCs w:val="18"/>
        </w:rPr>
      </w:pPr>
    </w:p>
    <w:p w:rsidR="009909DA" w:rsidRDefault="009909DA" w:rsidP="009909DA">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eastAsiaTheme="minorEastAsia" w:hAnsi="Tahoma" w:cs="Tahoma"/>
          <w:b/>
          <w:bCs/>
          <w:sz w:val="18"/>
          <w:szCs w:val="18"/>
        </w:rPr>
        <w:t>Friendships, Respect &amp; Relationships</w:t>
      </w:r>
      <w:r>
        <w:rPr>
          <w:rStyle w:val="eop"/>
          <w:rFonts w:ascii="Tahoma" w:eastAsiaTheme="minorEastAsia" w:hAnsi="Tahoma" w:cs="Tahoma"/>
          <w:sz w:val="18"/>
          <w:szCs w:val="18"/>
        </w:rPr>
        <w:t> </w:t>
      </w:r>
    </w:p>
    <w:p w:rsidR="009909DA" w:rsidRDefault="009909DA" w:rsidP="009909DA">
      <w:pPr>
        <w:pStyle w:val="paragraph"/>
        <w:spacing w:before="0" w:beforeAutospacing="0" w:after="0" w:afterAutospacing="0"/>
        <w:textAlignment w:val="baseline"/>
        <w:rPr>
          <w:rStyle w:val="normaltextrun"/>
          <w:rFonts w:ascii="Tahoma" w:eastAsiaTheme="minorEastAsia" w:hAnsi="Tahoma" w:cs="Tahoma"/>
          <w:i/>
          <w:iCs/>
          <w:sz w:val="18"/>
          <w:szCs w:val="18"/>
        </w:rPr>
      </w:pPr>
    </w:p>
    <w:p w:rsidR="009909DA" w:rsidRDefault="009909DA" w:rsidP="009909DA">
      <w:pPr>
        <w:pStyle w:val="paragraph"/>
        <w:spacing w:before="0" w:beforeAutospacing="0" w:after="0" w:afterAutospacing="0"/>
        <w:textAlignment w:val="baseline"/>
        <w:rPr>
          <w:rStyle w:val="normaltextrun"/>
          <w:rFonts w:ascii="Tahoma" w:eastAsiaTheme="minorEastAsia" w:hAnsi="Tahoma" w:cs="Tahoma"/>
          <w:i/>
          <w:iCs/>
          <w:sz w:val="18"/>
          <w:szCs w:val="18"/>
        </w:rPr>
      </w:pPr>
    </w:p>
    <w:p w:rsidR="009909DA" w:rsidRDefault="009909DA" w:rsidP="009909DA">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inorEastAsia" w:hAnsi="Tahoma" w:cs="Tahoma"/>
          <w:i/>
          <w:iCs/>
          <w:sz w:val="18"/>
          <w:szCs w:val="18"/>
        </w:rPr>
        <w:t>Consent, Friendships, Toxic Masculinity, Positivity</w:t>
      </w:r>
      <w:r>
        <w:rPr>
          <w:rStyle w:val="eop"/>
          <w:rFonts w:ascii="Tahoma" w:eastAsiaTheme="minorEastAsia" w:hAnsi="Tahoma" w:cs="Tahoma"/>
          <w:sz w:val="18"/>
          <w:szCs w:val="18"/>
        </w:rPr>
        <w:t> </w:t>
      </w:r>
    </w:p>
    <w:p w:rsidR="009909DA" w:rsidRPr="009909DA" w:rsidRDefault="009909DA" w:rsidP="009909DA">
      <w:pPr>
        <w:textAlignment w:val="baseline"/>
        <w:rPr>
          <w:rFonts w:ascii="Segoe UI" w:hAnsi="Segoe UI" w:cs="Segoe UI"/>
          <w:sz w:val="18"/>
          <w:szCs w:val="18"/>
          <w:lang w:val="en-GB" w:eastAsia="en-GB"/>
        </w:rPr>
      </w:pPr>
    </w:p>
    <w:p w:rsidR="009909DA" w:rsidRDefault="009909DA">
      <w:pPr>
        <w:spacing w:line="200" w:lineRule="exact"/>
      </w:pPr>
    </w:p>
    <w:sectPr w:rsidR="009909DA" w:rsidSect="00204DC9">
      <w:footerReference w:type="default" r:id="rId24"/>
      <w:pgSz w:w="16840" w:h="11907" w:orient="landscape" w:code="9"/>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E3C" w:rsidRDefault="00B60E3C">
      <w:r>
        <w:separator/>
      </w:r>
    </w:p>
  </w:endnote>
  <w:endnote w:type="continuationSeparator" w:id="0">
    <w:p w:rsidR="00B60E3C" w:rsidRDefault="00B6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3C" w:rsidRPr="00B60E3C" w:rsidRDefault="00B60E3C">
    <w:pPr>
      <w:pStyle w:val="Footer"/>
      <w:jc w:val="center"/>
      <w:rPr>
        <w:rFonts w:ascii="Tahoma" w:hAnsi="Tahoma" w:cs="Tahoma"/>
        <w:caps/>
        <w:noProof/>
        <w:color w:val="4F81BD" w:themeColor="accent1"/>
      </w:rPr>
    </w:pPr>
    <w:r w:rsidRPr="00B60E3C">
      <w:rPr>
        <w:rFonts w:ascii="Tahoma" w:hAnsi="Tahoma" w:cs="Tahoma"/>
        <w:caps/>
        <w:color w:val="4F81BD" w:themeColor="accent1"/>
        <w:sz w:val="22"/>
      </w:rPr>
      <w:fldChar w:fldCharType="begin"/>
    </w:r>
    <w:r w:rsidRPr="00B60E3C">
      <w:rPr>
        <w:rFonts w:ascii="Tahoma" w:hAnsi="Tahoma" w:cs="Tahoma"/>
        <w:caps/>
        <w:color w:val="4F81BD" w:themeColor="accent1"/>
        <w:sz w:val="22"/>
      </w:rPr>
      <w:instrText xml:space="preserve"> PAGE   \* MERGEFORMAT </w:instrText>
    </w:r>
    <w:r w:rsidRPr="00B60E3C">
      <w:rPr>
        <w:rFonts w:ascii="Tahoma" w:hAnsi="Tahoma" w:cs="Tahoma"/>
        <w:caps/>
        <w:color w:val="4F81BD" w:themeColor="accent1"/>
        <w:sz w:val="22"/>
      </w:rPr>
      <w:fldChar w:fldCharType="separate"/>
    </w:r>
    <w:r w:rsidR="003D666C">
      <w:rPr>
        <w:rFonts w:ascii="Tahoma" w:hAnsi="Tahoma" w:cs="Tahoma"/>
        <w:caps/>
        <w:noProof/>
        <w:color w:val="4F81BD" w:themeColor="accent1"/>
        <w:sz w:val="22"/>
      </w:rPr>
      <w:t>9</w:t>
    </w:r>
    <w:r w:rsidRPr="00B60E3C">
      <w:rPr>
        <w:rFonts w:ascii="Tahoma" w:hAnsi="Tahoma" w:cs="Tahoma"/>
        <w:caps/>
        <w:noProof/>
        <w:color w:val="4F81BD" w:themeColor="accent1"/>
        <w:sz w:val="22"/>
      </w:rPr>
      <w:fldChar w:fldCharType="end"/>
    </w:r>
  </w:p>
  <w:p w:rsidR="00B60E3C" w:rsidRDefault="00B60E3C">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3C" w:rsidRDefault="00B60E3C">
    <w:pPr>
      <w:spacing w:line="200" w:lineRule="exact"/>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5663565</wp:posOffset>
              </wp:positionH>
              <wp:positionV relativeFrom="page">
                <wp:posOffset>9745980</wp:posOffset>
              </wp:positionV>
              <wp:extent cx="864870" cy="193675"/>
              <wp:effectExtent l="0" t="190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fldChar w:fldCharType="begin"/>
                          </w:r>
                          <w:r>
                            <w:rPr>
                              <w:rFonts w:ascii="Calibri" w:eastAsia="Calibri" w:hAnsi="Calibri" w:cs="Calibri"/>
                              <w:b/>
                              <w:position w:val="1"/>
                              <w:sz w:val="22"/>
                              <w:szCs w:val="22"/>
                            </w:rPr>
                            <w:instrText xml:space="preserve"> PAGE </w:instrText>
                          </w:r>
                          <w:r>
                            <w:fldChar w:fldCharType="separate"/>
                          </w:r>
                          <w:r w:rsidR="003D666C">
                            <w:rPr>
                              <w:rFonts w:ascii="Calibri" w:eastAsia="Calibri" w:hAnsi="Calibri" w:cs="Calibri"/>
                              <w:b/>
                              <w:noProof/>
                              <w:position w:val="1"/>
                              <w:sz w:val="22"/>
                              <w:szCs w:val="22"/>
                            </w:rPr>
                            <w:t>16</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45.95pt;margin-top:767.4pt;width:68.1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AqwIAAKg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" filled="f" stroked="f">
              <v:textbox inset="0,0,0,0">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fldChar w:fldCharType="begin"/>
                    </w:r>
                    <w:r>
                      <w:rPr>
                        <w:rFonts w:ascii="Calibri" w:eastAsia="Calibri" w:hAnsi="Calibri" w:cs="Calibri"/>
                        <w:b/>
                        <w:position w:val="1"/>
                        <w:sz w:val="22"/>
                        <w:szCs w:val="22"/>
                      </w:rPr>
                      <w:instrText xml:space="preserve"> PAGE </w:instrText>
                    </w:r>
                    <w:r>
                      <w:fldChar w:fldCharType="separate"/>
                    </w:r>
                    <w:r w:rsidR="003D666C">
                      <w:rPr>
                        <w:rFonts w:ascii="Calibri" w:eastAsia="Calibri" w:hAnsi="Calibri" w:cs="Calibri"/>
                        <w:b/>
                        <w:noProof/>
                        <w:position w:val="1"/>
                        <w:sz w:val="22"/>
                        <w:szCs w:val="22"/>
                      </w:rPr>
                      <w:t>16</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of 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9745980</wp:posOffset>
              </wp:positionV>
              <wp:extent cx="413385" cy="3333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Issue 1</w:t>
                          </w:r>
                        </w:p>
                        <w:p w:rsidR="00B60E3C" w:rsidRDefault="00B60E3C">
                          <w:pPr>
                            <w:spacing w:line="260" w:lineRule="exact"/>
                            <w:ind w:left="20"/>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767.4pt;width:32.5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bG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" filled="f" stroked="f">
              <v:textbox inset="0,0,0,0">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Issue 1</w:t>
                    </w:r>
                  </w:p>
                  <w:p w:rsidR="00B60E3C" w:rsidRDefault="00B60E3C">
                    <w:pPr>
                      <w:spacing w:line="260" w:lineRule="exact"/>
                      <w:ind w:left="20"/>
                      <w:rPr>
                        <w:rFonts w:ascii="Calibri" w:eastAsia="Calibri" w:hAnsi="Calibri" w:cs="Calibri"/>
                        <w:sz w:val="22"/>
                        <w:szCs w:val="2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3157220</wp:posOffset>
              </wp:positionH>
              <wp:positionV relativeFrom="page">
                <wp:posOffset>9745980</wp:posOffset>
              </wp:positionV>
              <wp:extent cx="596900" cy="165100"/>
              <wp:effectExtent l="4445"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RSE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48.6pt;margin-top:767.4pt;width:47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6zrQ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" filled="f" stroked="f">
              <v:textbox inset="0,0,0,0">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RSE Policy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3C" w:rsidRDefault="00B60E3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E3C" w:rsidRDefault="00B60E3C">
      <w:r>
        <w:separator/>
      </w:r>
    </w:p>
  </w:footnote>
  <w:footnote w:type="continuationSeparator" w:id="0">
    <w:p w:rsidR="00B60E3C" w:rsidRDefault="00B6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3C" w:rsidRDefault="00B60E3C">
    <w:pPr>
      <w:pStyle w:val="Header"/>
    </w:pPr>
  </w:p>
  <w:p w:rsidR="00B60E3C" w:rsidRPr="00B60E3C" w:rsidRDefault="00B60E3C">
    <w:pPr>
      <w:pStyle w:val="Header"/>
      <w:rPr>
        <w:rFonts w:ascii="Tahoma" w:hAnsi="Tahoma" w:cs="Tahoma"/>
        <w:sz w:val="18"/>
      </w:rPr>
    </w:pPr>
    <w:r w:rsidRPr="00B60E3C">
      <w:rPr>
        <w:rFonts w:ascii="Tahoma" w:hAnsi="Tahoma" w:cs="Tahoma"/>
        <w:sz w:val="18"/>
      </w:rPr>
      <w:t xml:space="preserve">Relationships and Sex Education </w:t>
    </w:r>
    <w:r>
      <w:rPr>
        <w:rFonts w:ascii="Tahoma" w:hAnsi="Tahoma" w:cs="Tahoma"/>
        <w:sz w:val="18"/>
      </w:rPr>
      <w:t xml:space="preserve">(RSE) </w:t>
    </w:r>
    <w:r w:rsidR="003D666C">
      <w:rPr>
        <w:rFonts w:ascii="Tahoma" w:hAnsi="Tahoma" w:cs="Tahoma"/>
        <w:sz w:val="18"/>
      </w:rPr>
      <w:t>Policy 202</w:t>
    </w:r>
    <w:r w:rsidR="009909DA">
      <w:rPr>
        <w:rFonts w:ascii="Tahoma" w:hAnsi="Tahoma" w:cs="Tahoma"/>
        <w:sz w:val="18"/>
      </w:rPr>
      <w:t>3</w:t>
    </w:r>
    <w:r w:rsidR="003D666C">
      <w:rPr>
        <w:rFonts w:ascii="Tahoma" w:hAnsi="Tahoma" w:cs="Tahoma"/>
        <w:sz w:val="18"/>
      </w:rPr>
      <w:t>-202</w:t>
    </w:r>
    <w:r w:rsidR="009909DA">
      <w:rPr>
        <w:rFonts w:ascii="Tahoma" w:hAnsi="Tahoma" w:cs="Tahoma"/>
        <w:sz w:val="18"/>
      </w:rPr>
      <w:t>4</w:t>
    </w:r>
  </w:p>
  <w:p w:rsidR="00B60E3C" w:rsidRDefault="00B60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E41"/>
    <w:multiLevelType w:val="hybridMultilevel"/>
    <w:tmpl w:val="A6F82702"/>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 w15:restartNumberingAfterBreak="0">
    <w:nsid w:val="10F10DF9"/>
    <w:multiLevelType w:val="hybridMultilevel"/>
    <w:tmpl w:val="6CF2EAA2"/>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 w15:restartNumberingAfterBreak="0">
    <w:nsid w:val="22071B58"/>
    <w:multiLevelType w:val="hybridMultilevel"/>
    <w:tmpl w:val="5E80C342"/>
    <w:lvl w:ilvl="0" w:tplc="14E84FDE">
      <w:numFmt w:val="bullet"/>
      <w:lvlText w:val="•"/>
      <w:lvlJc w:val="left"/>
      <w:pPr>
        <w:ind w:left="2761" w:hanging="360"/>
      </w:pPr>
      <w:rPr>
        <w:rFonts w:ascii="Times New Roman" w:eastAsia="Times New Roman" w:hAnsi="Times New Roman" w:cs="Times New Roman" w:hint="default"/>
      </w:rPr>
    </w:lvl>
    <w:lvl w:ilvl="1" w:tplc="08090003" w:tentative="1">
      <w:start w:val="1"/>
      <w:numFmt w:val="bullet"/>
      <w:lvlText w:val="o"/>
      <w:lvlJc w:val="left"/>
      <w:pPr>
        <w:ind w:left="3481" w:hanging="360"/>
      </w:pPr>
      <w:rPr>
        <w:rFonts w:ascii="Courier New" w:hAnsi="Courier New" w:cs="Courier New" w:hint="default"/>
      </w:rPr>
    </w:lvl>
    <w:lvl w:ilvl="2" w:tplc="08090005" w:tentative="1">
      <w:start w:val="1"/>
      <w:numFmt w:val="bullet"/>
      <w:lvlText w:val=""/>
      <w:lvlJc w:val="left"/>
      <w:pPr>
        <w:ind w:left="4201" w:hanging="360"/>
      </w:pPr>
      <w:rPr>
        <w:rFonts w:ascii="Wingdings" w:hAnsi="Wingdings" w:hint="default"/>
      </w:rPr>
    </w:lvl>
    <w:lvl w:ilvl="3" w:tplc="08090001" w:tentative="1">
      <w:start w:val="1"/>
      <w:numFmt w:val="bullet"/>
      <w:lvlText w:val=""/>
      <w:lvlJc w:val="left"/>
      <w:pPr>
        <w:ind w:left="4921" w:hanging="360"/>
      </w:pPr>
      <w:rPr>
        <w:rFonts w:ascii="Symbol" w:hAnsi="Symbol" w:hint="default"/>
      </w:rPr>
    </w:lvl>
    <w:lvl w:ilvl="4" w:tplc="08090003" w:tentative="1">
      <w:start w:val="1"/>
      <w:numFmt w:val="bullet"/>
      <w:lvlText w:val="o"/>
      <w:lvlJc w:val="left"/>
      <w:pPr>
        <w:ind w:left="5641" w:hanging="360"/>
      </w:pPr>
      <w:rPr>
        <w:rFonts w:ascii="Courier New" w:hAnsi="Courier New" w:cs="Courier New" w:hint="default"/>
      </w:rPr>
    </w:lvl>
    <w:lvl w:ilvl="5" w:tplc="08090005" w:tentative="1">
      <w:start w:val="1"/>
      <w:numFmt w:val="bullet"/>
      <w:lvlText w:val=""/>
      <w:lvlJc w:val="left"/>
      <w:pPr>
        <w:ind w:left="6361" w:hanging="360"/>
      </w:pPr>
      <w:rPr>
        <w:rFonts w:ascii="Wingdings" w:hAnsi="Wingdings" w:hint="default"/>
      </w:rPr>
    </w:lvl>
    <w:lvl w:ilvl="6" w:tplc="08090001" w:tentative="1">
      <w:start w:val="1"/>
      <w:numFmt w:val="bullet"/>
      <w:lvlText w:val=""/>
      <w:lvlJc w:val="left"/>
      <w:pPr>
        <w:ind w:left="7081" w:hanging="360"/>
      </w:pPr>
      <w:rPr>
        <w:rFonts w:ascii="Symbol" w:hAnsi="Symbol" w:hint="default"/>
      </w:rPr>
    </w:lvl>
    <w:lvl w:ilvl="7" w:tplc="08090003" w:tentative="1">
      <w:start w:val="1"/>
      <w:numFmt w:val="bullet"/>
      <w:lvlText w:val="o"/>
      <w:lvlJc w:val="left"/>
      <w:pPr>
        <w:ind w:left="7801" w:hanging="360"/>
      </w:pPr>
      <w:rPr>
        <w:rFonts w:ascii="Courier New" w:hAnsi="Courier New" w:cs="Courier New" w:hint="default"/>
      </w:rPr>
    </w:lvl>
    <w:lvl w:ilvl="8" w:tplc="08090005" w:tentative="1">
      <w:start w:val="1"/>
      <w:numFmt w:val="bullet"/>
      <w:lvlText w:val=""/>
      <w:lvlJc w:val="left"/>
      <w:pPr>
        <w:ind w:left="8521" w:hanging="360"/>
      </w:pPr>
      <w:rPr>
        <w:rFonts w:ascii="Wingdings" w:hAnsi="Wingdings" w:hint="default"/>
      </w:rPr>
    </w:lvl>
  </w:abstractNum>
  <w:abstractNum w:abstractNumId="3" w15:restartNumberingAfterBreak="0">
    <w:nsid w:val="2E664207"/>
    <w:multiLevelType w:val="hybridMultilevel"/>
    <w:tmpl w:val="7DA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E36DC"/>
    <w:multiLevelType w:val="multilevel"/>
    <w:tmpl w:val="84FAFF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4DB3F25"/>
    <w:multiLevelType w:val="hybridMultilevel"/>
    <w:tmpl w:val="8D0A354E"/>
    <w:lvl w:ilvl="0" w:tplc="2152BCC8">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6B"/>
    <w:rsid w:val="00095EAE"/>
    <w:rsid w:val="000A5A12"/>
    <w:rsid w:val="0019545D"/>
    <w:rsid w:val="00204DC9"/>
    <w:rsid w:val="00220DB5"/>
    <w:rsid w:val="002E1558"/>
    <w:rsid w:val="0030531B"/>
    <w:rsid w:val="0032229A"/>
    <w:rsid w:val="003516C0"/>
    <w:rsid w:val="003D666C"/>
    <w:rsid w:val="004F248B"/>
    <w:rsid w:val="005C36CF"/>
    <w:rsid w:val="005C3E87"/>
    <w:rsid w:val="005E14B7"/>
    <w:rsid w:val="00657280"/>
    <w:rsid w:val="006E2C5E"/>
    <w:rsid w:val="007C7D37"/>
    <w:rsid w:val="00912E15"/>
    <w:rsid w:val="00915024"/>
    <w:rsid w:val="009909DA"/>
    <w:rsid w:val="00A4353B"/>
    <w:rsid w:val="00B10160"/>
    <w:rsid w:val="00B60E3C"/>
    <w:rsid w:val="00B67ED7"/>
    <w:rsid w:val="00B93FF6"/>
    <w:rsid w:val="00BA3AF9"/>
    <w:rsid w:val="00BD5ACB"/>
    <w:rsid w:val="00BE2378"/>
    <w:rsid w:val="00C1766B"/>
    <w:rsid w:val="00C239C2"/>
    <w:rsid w:val="00C62AB5"/>
    <w:rsid w:val="00C75A9F"/>
    <w:rsid w:val="00D3736B"/>
    <w:rsid w:val="00F919CE"/>
    <w:rsid w:val="00F967CA"/>
    <w:rsid w:val="00FB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B4FABF"/>
  <w15:docId w15:val="{9E714028-8925-4AC5-A585-CC05D183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9545D"/>
    <w:pPr>
      <w:tabs>
        <w:tab w:val="center" w:pos="4513"/>
        <w:tab w:val="right" w:pos="9026"/>
      </w:tabs>
    </w:pPr>
  </w:style>
  <w:style w:type="character" w:customStyle="1" w:styleId="HeaderChar">
    <w:name w:val="Header Char"/>
    <w:basedOn w:val="DefaultParagraphFont"/>
    <w:link w:val="Header"/>
    <w:uiPriority w:val="99"/>
    <w:rsid w:val="0019545D"/>
  </w:style>
  <w:style w:type="paragraph" w:styleId="Footer">
    <w:name w:val="footer"/>
    <w:basedOn w:val="Normal"/>
    <w:link w:val="FooterChar"/>
    <w:uiPriority w:val="99"/>
    <w:unhideWhenUsed/>
    <w:rsid w:val="0019545D"/>
    <w:pPr>
      <w:tabs>
        <w:tab w:val="center" w:pos="4513"/>
        <w:tab w:val="right" w:pos="9026"/>
      </w:tabs>
    </w:pPr>
  </w:style>
  <w:style w:type="character" w:customStyle="1" w:styleId="FooterChar">
    <w:name w:val="Footer Char"/>
    <w:basedOn w:val="DefaultParagraphFont"/>
    <w:link w:val="Footer"/>
    <w:uiPriority w:val="99"/>
    <w:rsid w:val="0019545D"/>
  </w:style>
  <w:style w:type="paragraph" w:styleId="ListParagraph">
    <w:name w:val="List Paragraph"/>
    <w:basedOn w:val="Normal"/>
    <w:uiPriority w:val="34"/>
    <w:qFormat/>
    <w:rsid w:val="005C3E87"/>
    <w:pPr>
      <w:ind w:left="720"/>
      <w:contextualSpacing/>
    </w:pPr>
  </w:style>
  <w:style w:type="paragraph" w:styleId="NoSpacing">
    <w:name w:val="No Spacing"/>
    <w:link w:val="NoSpacingChar"/>
    <w:uiPriority w:val="1"/>
    <w:qFormat/>
    <w:rsid w:val="00BA3AF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3AF9"/>
    <w:rPr>
      <w:rFonts w:asciiTheme="minorHAnsi" w:eastAsiaTheme="minorEastAsia" w:hAnsiTheme="minorHAnsi" w:cstheme="minorBidi"/>
      <w:sz w:val="22"/>
      <w:szCs w:val="22"/>
    </w:rPr>
  </w:style>
  <w:style w:type="table" w:styleId="TableGrid">
    <w:name w:val="Table Grid"/>
    <w:basedOn w:val="TableNormal"/>
    <w:uiPriority w:val="59"/>
    <w:rsid w:val="00204DC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909DA"/>
    <w:pPr>
      <w:spacing w:before="100" w:beforeAutospacing="1" w:after="100" w:afterAutospacing="1"/>
    </w:pPr>
    <w:rPr>
      <w:sz w:val="24"/>
      <w:szCs w:val="24"/>
      <w:lang w:val="en-GB" w:eastAsia="en-GB"/>
    </w:rPr>
  </w:style>
  <w:style w:type="character" w:customStyle="1" w:styleId="normaltextrun">
    <w:name w:val="normaltextrun"/>
    <w:basedOn w:val="DefaultParagraphFont"/>
    <w:rsid w:val="009909DA"/>
  </w:style>
  <w:style w:type="character" w:customStyle="1" w:styleId="eop">
    <w:name w:val="eop"/>
    <w:basedOn w:val="DefaultParagraphFont"/>
    <w:rsid w:val="0099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80558">
      <w:bodyDiv w:val="1"/>
      <w:marLeft w:val="0"/>
      <w:marRight w:val="0"/>
      <w:marTop w:val="0"/>
      <w:marBottom w:val="0"/>
      <w:divBdr>
        <w:top w:val="none" w:sz="0" w:space="0" w:color="auto"/>
        <w:left w:val="none" w:sz="0" w:space="0" w:color="auto"/>
        <w:bottom w:val="none" w:sz="0" w:space="0" w:color="auto"/>
        <w:right w:val="none" w:sz="0" w:space="0" w:color="auto"/>
      </w:divBdr>
      <w:divsChild>
        <w:div w:id="899485705">
          <w:marLeft w:val="0"/>
          <w:marRight w:val="0"/>
          <w:marTop w:val="0"/>
          <w:marBottom w:val="0"/>
          <w:divBdr>
            <w:top w:val="none" w:sz="0" w:space="0" w:color="auto"/>
            <w:left w:val="none" w:sz="0" w:space="0" w:color="auto"/>
            <w:bottom w:val="none" w:sz="0" w:space="0" w:color="auto"/>
            <w:right w:val="none" w:sz="0" w:space="0" w:color="auto"/>
          </w:divBdr>
        </w:div>
        <w:div w:id="648366866">
          <w:marLeft w:val="0"/>
          <w:marRight w:val="0"/>
          <w:marTop w:val="0"/>
          <w:marBottom w:val="0"/>
          <w:divBdr>
            <w:top w:val="none" w:sz="0" w:space="0" w:color="auto"/>
            <w:left w:val="none" w:sz="0" w:space="0" w:color="auto"/>
            <w:bottom w:val="none" w:sz="0" w:space="0" w:color="auto"/>
            <w:right w:val="none" w:sz="0" w:space="0" w:color="auto"/>
          </w:divBdr>
        </w:div>
        <w:div w:id="498277804">
          <w:marLeft w:val="0"/>
          <w:marRight w:val="0"/>
          <w:marTop w:val="0"/>
          <w:marBottom w:val="0"/>
          <w:divBdr>
            <w:top w:val="none" w:sz="0" w:space="0" w:color="auto"/>
            <w:left w:val="none" w:sz="0" w:space="0" w:color="auto"/>
            <w:bottom w:val="none" w:sz="0" w:space="0" w:color="auto"/>
            <w:right w:val="none" w:sz="0" w:space="0" w:color="auto"/>
          </w:divBdr>
        </w:div>
        <w:div w:id="1798257118">
          <w:marLeft w:val="0"/>
          <w:marRight w:val="0"/>
          <w:marTop w:val="0"/>
          <w:marBottom w:val="0"/>
          <w:divBdr>
            <w:top w:val="none" w:sz="0" w:space="0" w:color="auto"/>
            <w:left w:val="none" w:sz="0" w:space="0" w:color="auto"/>
            <w:bottom w:val="none" w:sz="0" w:space="0" w:color="auto"/>
            <w:right w:val="none" w:sz="0" w:space="0" w:color="auto"/>
          </w:divBdr>
        </w:div>
        <w:div w:id="9260971">
          <w:marLeft w:val="0"/>
          <w:marRight w:val="0"/>
          <w:marTop w:val="0"/>
          <w:marBottom w:val="0"/>
          <w:divBdr>
            <w:top w:val="none" w:sz="0" w:space="0" w:color="auto"/>
            <w:left w:val="none" w:sz="0" w:space="0" w:color="auto"/>
            <w:bottom w:val="none" w:sz="0" w:space="0" w:color="auto"/>
            <w:right w:val="none" w:sz="0" w:space="0" w:color="auto"/>
          </w:divBdr>
        </w:div>
        <w:div w:id="1799491579">
          <w:marLeft w:val="0"/>
          <w:marRight w:val="0"/>
          <w:marTop w:val="0"/>
          <w:marBottom w:val="0"/>
          <w:divBdr>
            <w:top w:val="none" w:sz="0" w:space="0" w:color="auto"/>
            <w:left w:val="none" w:sz="0" w:space="0" w:color="auto"/>
            <w:bottom w:val="none" w:sz="0" w:space="0" w:color="auto"/>
            <w:right w:val="none" w:sz="0" w:space="0" w:color="auto"/>
          </w:divBdr>
        </w:div>
        <w:div w:id="244460045">
          <w:marLeft w:val="0"/>
          <w:marRight w:val="0"/>
          <w:marTop w:val="0"/>
          <w:marBottom w:val="0"/>
          <w:divBdr>
            <w:top w:val="none" w:sz="0" w:space="0" w:color="auto"/>
            <w:left w:val="none" w:sz="0" w:space="0" w:color="auto"/>
            <w:bottom w:val="none" w:sz="0" w:space="0" w:color="auto"/>
            <w:right w:val="none" w:sz="0" w:space="0" w:color="auto"/>
          </w:divBdr>
        </w:div>
        <w:div w:id="1427457996">
          <w:marLeft w:val="0"/>
          <w:marRight w:val="0"/>
          <w:marTop w:val="0"/>
          <w:marBottom w:val="0"/>
          <w:divBdr>
            <w:top w:val="none" w:sz="0" w:space="0" w:color="auto"/>
            <w:left w:val="none" w:sz="0" w:space="0" w:color="auto"/>
            <w:bottom w:val="none" w:sz="0" w:space="0" w:color="auto"/>
            <w:right w:val="none" w:sz="0" w:space="0" w:color="auto"/>
          </w:divBdr>
        </w:div>
        <w:div w:id="42410912">
          <w:marLeft w:val="0"/>
          <w:marRight w:val="0"/>
          <w:marTop w:val="0"/>
          <w:marBottom w:val="0"/>
          <w:divBdr>
            <w:top w:val="none" w:sz="0" w:space="0" w:color="auto"/>
            <w:left w:val="none" w:sz="0" w:space="0" w:color="auto"/>
            <w:bottom w:val="none" w:sz="0" w:space="0" w:color="auto"/>
            <w:right w:val="none" w:sz="0" w:space="0" w:color="auto"/>
          </w:divBdr>
        </w:div>
        <w:div w:id="1080172400">
          <w:marLeft w:val="0"/>
          <w:marRight w:val="0"/>
          <w:marTop w:val="0"/>
          <w:marBottom w:val="0"/>
          <w:divBdr>
            <w:top w:val="none" w:sz="0" w:space="0" w:color="auto"/>
            <w:left w:val="none" w:sz="0" w:space="0" w:color="auto"/>
            <w:bottom w:val="none" w:sz="0" w:space="0" w:color="auto"/>
            <w:right w:val="none" w:sz="0" w:space="0" w:color="auto"/>
          </w:divBdr>
        </w:div>
        <w:div w:id="680401657">
          <w:marLeft w:val="0"/>
          <w:marRight w:val="0"/>
          <w:marTop w:val="0"/>
          <w:marBottom w:val="0"/>
          <w:divBdr>
            <w:top w:val="none" w:sz="0" w:space="0" w:color="auto"/>
            <w:left w:val="none" w:sz="0" w:space="0" w:color="auto"/>
            <w:bottom w:val="none" w:sz="0" w:space="0" w:color="auto"/>
            <w:right w:val="none" w:sz="0" w:space="0" w:color="auto"/>
          </w:divBdr>
        </w:div>
        <w:div w:id="1070272392">
          <w:marLeft w:val="0"/>
          <w:marRight w:val="0"/>
          <w:marTop w:val="0"/>
          <w:marBottom w:val="0"/>
          <w:divBdr>
            <w:top w:val="none" w:sz="0" w:space="0" w:color="auto"/>
            <w:left w:val="none" w:sz="0" w:space="0" w:color="auto"/>
            <w:bottom w:val="none" w:sz="0" w:space="0" w:color="auto"/>
            <w:right w:val="none" w:sz="0" w:space="0" w:color="auto"/>
          </w:divBdr>
        </w:div>
        <w:div w:id="1668169591">
          <w:marLeft w:val="0"/>
          <w:marRight w:val="0"/>
          <w:marTop w:val="0"/>
          <w:marBottom w:val="0"/>
          <w:divBdr>
            <w:top w:val="none" w:sz="0" w:space="0" w:color="auto"/>
            <w:left w:val="none" w:sz="0" w:space="0" w:color="auto"/>
            <w:bottom w:val="none" w:sz="0" w:space="0" w:color="auto"/>
            <w:right w:val="none" w:sz="0" w:space="0" w:color="auto"/>
          </w:divBdr>
        </w:div>
        <w:div w:id="1141387244">
          <w:marLeft w:val="0"/>
          <w:marRight w:val="0"/>
          <w:marTop w:val="0"/>
          <w:marBottom w:val="0"/>
          <w:divBdr>
            <w:top w:val="none" w:sz="0" w:space="0" w:color="auto"/>
            <w:left w:val="none" w:sz="0" w:space="0" w:color="auto"/>
            <w:bottom w:val="none" w:sz="0" w:space="0" w:color="auto"/>
            <w:right w:val="none" w:sz="0" w:space="0" w:color="auto"/>
          </w:divBdr>
        </w:div>
        <w:div w:id="1994795710">
          <w:marLeft w:val="0"/>
          <w:marRight w:val="0"/>
          <w:marTop w:val="0"/>
          <w:marBottom w:val="0"/>
          <w:divBdr>
            <w:top w:val="none" w:sz="0" w:space="0" w:color="auto"/>
            <w:left w:val="none" w:sz="0" w:space="0" w:color="auto"/>
            <w:bottom w:val="none" w:sz="0" w:space="0" w:color="auto"/>
            <w:right w:val="none" w:sz="0" w:space="0" w:color="auto"/>
          </w:divBdr>
        </w:div>
        <w:div w:id="1617255791">
          <w:marLeft w:val="0"/>
          <w:marRight w:val="0"/>
          <w:marTop w:val="0"/>
          <w:marBottom w:val="0"/>
          <w:divBdr>
            <w:top w:val="none" w:sz="0" w:space="0" w:color="auto"/>
            <w:left w:val="none" w:sz="0" w:space="0" w:color="auto"/>
            <w:bottom w:val="none" w:sz="0" w:space="0" w:color="auto"/>
            <w:right w:val="none" w:sz="0" w:space="0" w:color="auto"/>
          </w:divBdr>
        </w:div>
        <w:div w:id="536624557">
          <w:marLeft w:val="0"/>
          <w:marRight w:val="0"/>
          <w:marTop w:val="0"/>
          <w:marBottom w:val="0"/>
          <w:divBdr>
            <w:top w:val="none" w:sz="0" w:space="0" w:color="auto"/>
            <w:left w:val="none" w:sz="0" w:space="0" w:color="auto"/>
            <w:bottom w:val="none" w:sz="0" w:space="0" w:color="auto"/>
            <w:right w:val="none" w:sz="0" w:space="0" w:color="auto"/>
          </w:divBdr>
        </w:div>
        <w:div w:id="1125613525">
          <w:marLeft w:val="0"/>
          <w:marRight w:val="0"/>
          <w:marTop w:val="0"/>
          <w:marBottom w:val="0"/>
          <w:divBdr>
            <w:top w:val="none" w:sz="0" w:space="0" w:color="auto"/>
            <w:left w:val="none" w:sz="0" w:space="0" w:color="auto"/>
            <w:bottom w:val="none" w:sz="0" w:space="0" w:color="auto"/>
            <w:right w:val="none" w:sz="0" w:space="0" w:color="auto"/>
          </w:divBdr>
        </w:div>
        <w:div w:id="1286306612">
          <w:marLeft w:val="0"/>
          <w:marRight w:val="0"/>
          <w:marTop w:val="0"/>
          <w:marBottom w:val="0"/>
          <w:divBdr>
            <w:top w:val="none" w:sz="0" w:space="0" w:color="auto"/>
            <w:left w:val="none" w:sz="0" w:space="0" w:color="auto"/>
            <w:bottom w:val="none" w:sz="0" w:space="0" w:color="auto"/>
            <w:right w:val="none" w:sz="0" w:space="0" w:color="auto"/>
          </w:divBdr>
        </w:div>
        <w:div w:id="376008872">
          <w:marLeft w:val="0"/>
          <w:marRight w:val="0"/>
          <w:marTop w:val="0"/>
          <w:marBottom w:val="0"/>
          <w:divBdr>
            <w:top w:val="none" w:sz="0" w:space="0" w:color="auto"/>
            <w:left w:val="none" w:sz="0" w:space="0" w:color="auto"/>
            <w:bottom w:val="none" w:sz="0" w:space="0" w:color="auto"/>
            <w:right w:val="none" w:sz="0" w:space="0" w:color="auto"/>
          </w:divBdr>
        </w:div>
        <w:div w:id="367880036">
          <w:marLeft w:val="0"/>
          <w:marRight w:val="0"/>
          <w:marTop w:val="0"/>
          <w:marBottom w:val="0"/>
          <w:divBdr>
            <w:top w:val="none" w:sz="0" w:space="0" w:color="auto"/>
            <w:left w:val="none" w:sz="0" w:space="0" w:color="auto"/>
            <w:bottom w:val="none" w:sz="0" w:space="0" w:color="auto"/>
            <w:right w:val="none" w:sz="0" w:space="0" w:color="auto"/>
          </w:divBdr>
        </w:div>
        <w:div w:id="277180786">
          <w:marLeft w:val="0"/>
          <w:marRight w:val="0"/>
          <w:marTop w:val="0"/>
          <w:marBottom w:val="0"/>
          <w:divBdr>
            <w:top w:val="none" w:sz="0" w:space="0" w:color="auto"/>
            <w:left w:val="none" w:sz="0" w:space="0" w:color="auto"/>
            <w:bottom w:val="none" w:sz="0" w:space="0" w:color="auto"/>
            <w:right w:val="none" w:sz="0" w:space="0" w:color="auto"/>
          </w:divBdr>
        </w:div>
        <w:div w:id="1064334915">
          <w:marLeft w:val="0"/>
          <w:marRight w:val="0"/>
          <w:marTop w:val="0"/>
          <w:marBottom w:val="0"/>
          <w:divBdr>
            <w:top w:val="none" w:sz="0" w:space="0" w:color="auto"/>
            <w:left w:val="none" w:sz="0" w:space="0" w:color="auto"/>
            <w:bottom w:val="none" w:sz="0" w:space="0" w:color="auto"/>
            <w:right w:val="none" w:sz="0" w:space="0" w:color="auto"/>
          </w:divBdr>
        </w:div>
        <w:div w:id="199823123">
          <w:marLeft w:val="0"/>
          <w:marRight w:val="0"/>
          <w:marTop w:val="0"/>
          <w:marBottom w:val="0"/>
          <w:divBdr>
            <w:top w:val="none" w:sz="0" w:space="0" w:color="auto"/>
            <w:left w:val="none" w:sz="0" w:space="0" w:color="auto"/>
            <w:bottom w:val="none" w:sz="0" w:space="0" w:color="auto"/>
            <w:right w:val="none" w:sz="0" w:space="0" w:color="auto"/>
          </w:divBdr>
        </w:div>
        <w:div w:id="1647272200">
          <w:marLeft w:val="0"/>
          <w:marRight w:val="0"/>
          <w:marTop w:val="0"/>
          <w:marBottom w:val="0"/>
          <w:divBdr>
            <w:top w:val="none" w:sz="0" w:space="0" w:color="auto"/>
            <w:left w:val="none" w:sz="0" w:space="0" w:color="auto"/>
            <w:bottom w:val="none" w:sz="0" w:space="0" w:color="auto"/>
            <w:right w:val="none" w:sz="0" w:space="0" w:color="auto"/>
          </w:divBdr>
        </w:div>
        <w:div w:id="311057480">
          <w:marLeft w:val="0"/>
          <w:marRight w:val="0"/>
          <w:marTop w:val="0"/>
          <w:marBottom w:val="0"/>
          <w:divBdr>
            <w:top w:val="none" w:sz="0" w:space="0" w:color="auto"/>
            <w:left w:val="none" w:sz="0" w:space="0" w:color="auto"/>
            <w:bottom w:val="none" w:sz="0" w:space="0" w:color="auto"/>
            <w:right w:val="none" w:sz="0" w:space="0" w:color="auto"/>
          </w:divBdr>
        </w:div>
        <w:div w:id="1633711638">
          <w:marLeft w:val="0"/>
          <w:marRight w:val="0"/>
          <w:marTop w:val="0"/>
          <w:marBottom w:val="0"/>
          <w:divBdr>
            <w:top w:val="none" w:sz="0" w:space="0" w:color="auto"/>
            <w:left w:val="none" w:sz="0" w:space="0" w:color="auto"/>
            <w:bottom w:val="none" w:sz="0" w:space="0" w:color="auto"/>
            <w:right w:val="none" w:sz="0" w:space="0" w:color="auto"/>
          </w:divBdr>
        </w:div>
        <w:div w:id="1275138361">
          <w:marLeft w:val="0"/>
          <w:marRight w:val="0"/>
          <w:marTop w:val="0"/>
          <w:marBottom w:val="0"/>
          <w:divBdr>
            <w:top w:val="none" w:sz="0" w:space="0" w:color="auto"/>
            <w:left w:val="none" w:sz="0" w:space="0" w:color="auto"/>
            <w:bottom w:val="none" w:sz="0" w:space="0" w:color="auto"/>
            <w:right w:val="none" w:sz="0" w:space="0" w:color="auto"/>
          </w:divBdr>
        </w:div>
        <w:div w:id="1023745867">
          <w:marLeft w:val="0"/>
          <w:marRight w:val="0"/>
          <w:marTop w:val="0"/>
          <w:marBottom w:val="0"/>
          <w:divBdr>
            <w:top w:val="none" w:sz="0" w:space="0" w:color="auto"/>
            <w:left w:val="none" w:sz="0" w:space="0" w:color="auto"/>
            <w:bottom w:val="none" w:sz="0" w:space="0" w:color="auto"/>
            <w:right w:val="none" w:sz="0" w:space="0" w:color="auto"/>
          </w:divBdr>
        </w:div>
        <w:div w:id="565994839">
          <w:marLeft w:val="0"/>
          <w:marRight w:val="0"/>
          <w:marTop w:val="0"/>
          <w:marBottom w:val="0"/>
          <w:divBdr>
            <w:top w:val="none" w:sz="0" w:space="0" w:color="auto"/>
            <w:left w:val="none" w:sz="0" w:space="0" w:color="auto"/>
            <w:bottom w:val="none" w:sz="0" w:space="0" w:color="auto"/>
            <w:right w:val="none" w:sz="0" w:space="0" w:color="auto"/>
          </w:divBdr>
        </w:div>
        <w:div w:id="1477722666">
          <w:marLeft w:val="0"/>
          <w:marRight w:val="0"/>
          <w:marTop w:val="0"/>
          <w:marBottom w:val="0"/>
          <w:divBdr>
            <w:top w:val="none" w:sz="0" w:space="0" w:color="auto"/>
            <w:left w:val="none" w:sz="0" w:space="0" w:color="auto"/>
            <w:bottom w:val="none" w:sz="0" w:space="0" w:color="auto"/>
            <w:right w:val="none" w:sz="0" w:space="0" w:color="auto"/>
          </w:divBdr>
        </w:div>
        <w:div w:id="1916935265">
          <w:marLeft w:val="0"/>
          <w:marRight w:val="0"/>
          <w:marTop w:val="0"/>
          <w:marBottom w:val="0"/>
          <w:divBdr>
            <w:top w:val="none" w:sz="0" w:space="0" w:color="auto"/>
            <w:left w:val="none" w:sz="0" w:space="0" w:color="auto"/>
            <w:bottom w:val="none" w:sz="0" w:space="0" w:color="auto"/>
            <w:right w:val="none" w:sz="0" w:space="0" w:color="auto"/>
          </w:divBdr>
        </w:div>
        <w:div w:id="850876479">
          <w:marLeft w:val="0"/>
          <w:marRight w:val="0"/>
          <w:marTop w:val="0"/>
          <w:marBottom w:val="0"/>
          <w:divBdr>
            <w:top w:val="none" w:sz="0" w:space="0" w:color="auto"/>
            <w:left w:val="none" w:sz="0" w:space="0" w:color="auto"/>
            <w:bottom w:val="none" w:sz="0" w:space="0" w:color="auto"/>
            <w:right w:val="none" w:sz="0" w:space="0" w:color="auto"/>
          </w:divBdr>
        </w:div>
        <w:div w:id="2137290716">
          <w:marLeft w:val="0"/>
          <w:marRight w:val="0"/>
          <w:marTop w:val="0"/>
          <w:marBottom w:val="0"/>
          <w:divBdr>
            <w:top w:val="none" w:sz="0" w:space="0" w:color="auto"/>
            <w:left w:val="none" w:sz="0" w:space="0" w:color="auto"/>
            <w:bottom w:val="none" w:sz="0" w:space="0" w:color="auto"/>
            <w:right w:val="none" w:sz="0" w:space="0" w:color="auto"/>
          </w:divBdr>
        </w:div>
        <w:div w:id="1408109163">
          <w:marLeft w:val="0"/>
          <w:marRight w:val="0"/>
          <w:marTop w:val="0"/>
          <w:marBottom w:val="0"/>
          <w:divBdr>
            <w:top w:val="none" w:sz="0" w:space="0" w:color="auto"/>
            <w:left w:val="none" w:sz="0" w:space="0" w:color="auto"/>
            <w:bottom w:val="none" w:sz="0" w:space="0" w:color="auto"/>
            <w:right w:val="none" w:sz="0" w:space="0" w:color="auto"/>
          </w:divBdr>
        </w:div>
        <w:div w:id="609893173">
          <w:marLeft w:val="0"/>
          <w:marRight w:val="0"/>
          <w:marTop w:val="0"/>
          <w:marBottom w:val="0"/>
          <w:divBdr>
            <w:top w:val="none" w:sz="0" w:space="0" w:color="auto"/>
            <w:left w:val="none" w:sz="0" w:space="0" w:color="auto"/>
            <w:bottom w:val="none" w:sz="0" w:space="0" w:color="auto"/>
            <w:right w:val="none" w:sz="0" w:space="0" w:color="auto"/>
          </w:divBdr>
        </w:div>
        <w:div w:id="79496733">
          <w:marLeft w:val="0"/>
          <w:marRight w:val="0"/>
          <w:marTop w:val="0"/>
          <w:marBottom w:val="0"/>
          <w:divBdr>
            <w:top w:val="none" w:sz="0" w:space="0" w:color="auto"/>
            <w:left w:val="none" w:sz="0" w:space="0" w:color="auto"/>
            <w:bottom w:val="none" w:sz="0" w:space="0" w:color="auto"/>
            <w:right w:val="none" w:sz="0" w:space="0" w:color="auto"/>
          </w:divBdr>
        </w:div>
        <w:div w:id="287666755">
          <w:marLeft w:val="0"/>
          <w:marRight w:val="0"/>
          <w:marTop w:val="0"/>
          <w:marBottom w:val="0"/>
          <w:divBdr>
            <w:top w:val="none" w:sz="0" w:space="0" w:color="auto"/>
            <w:left w:val="none" w:sz="0" w:space="0" w:color="auto"/>
            <w:bottom w:val="none" w:sz="0" w:space="0" w:color="auto"/>
            <w:right w:val="none" w:sz="0" w:space="0" w:color="auto"/>
          </w:divBdr>
        </w:div>
        <w:div w:id="623581495">
          <w:marLeft w:val="0"/>
          <w:marRight w:val="0"/>
          <w:marTop w:val="0"/>
          <w:marBottom w:val="0"/>
          <w:divBdr>
            <w:top w:val="none" w:sz="0" w:space="0" w:color="auto"/>
            <w:left w:val="none" w:sz="0" w:space="0" w:color="auto"/>
            <w:bottom w:val="none" w:sz="0" w:space="0" w:color="auto"/>
            <w:right w:val="none" w:sz="0" w:space="0" w:color="auto"/>
          </w:divBdr>
        </w:div>
        <w:div w:id="1411465815">
          <w:marLeft w:val="0"/>
          <w:marRight w:val="0"/>
          <w:marTop w:val="0"/>
          <w:marBottom w:val="0"/>
          <w:divBdr>
            <w:top w:val="none" w:sz="0" w:space="0" w:color="auto"/>
            <w:left w:val="none" w:sz="0" w:space="0" w:color="auto"/>
            <w:bottom w:val="none" w:sz="0" w:space="0" w:color="auto"/>
            <w:right w:val="none" w:sz="0" w:space="0" w:color="auto"/>
          </w:divBdr>
        </w:div>
        <w:div w:id="253517303">
          <w:marLeft w:val="0"/>
          <w:marRight w:val="0"/>
          <w:marTop w:val="0"/>
          <w:marBottom w:val="0"/>
          <w:divBdr>
            <w:top w:val="none" w:sz="0" w:space="0" w:color="auto"/>
            <w:left w:val="none" w:sz="0" w:space="0" w:color="auto"/>
            <w:bottom w:val="none" w:sz="0" w:space="0" w:color="auto"/>
            <w:right w:val="none" w:sz="0" w:space="0" w:color="auto"/>
          </w:divBdr>
        </w:div>
        <w:div w:id="2134327868">
          <w:marLeft w:val="0"/>
          <w:marRight w:val="0"/>
          <w:marTop w:val="0"/>
          <w:marBottom w:val="0"/>
          <w:divBdr>
            <w:top w:val="none" w:sz="0" w:space="0" w:color="auto"/>
            <w:left w:val="none" w:sz="0" w:space="0" w:color="auto"/>
            <w:bottom w:val="none" w:sz="0" w:space="0" w:color="auto"/>
            <w:right w:val="none" w:sz="0" w:space="0" w:color="auto"/>
          </w:divBdr>
        </w:div>
        <w:div w:id="209004627">
          <w:marLeft w:val="0"/>
          <w:marRight w:val="0"/>
          <w:marTop w:val="0"/>
          <w:marBottom w:val="0"/>
          <w:divBdr>
            <w:top w:val="none" w:sz="0" w:space="0" w:color="auto"/>
            <w:left w:val="none" w:sz="0" w:space="0" w:color="auto"/>
            <w:bottom w:val="none" w:sz="0" w:space="0" w:color="auto"/>
            <w:right w:val="none" w:sz="0" w:space="0" w:color="auto"/>
          </w:divBdr>
        </w:div>
        <w:div w:id="165753451">
          <w:marLeft w:val="0"/>
          <w:marRight w:val="0"/>
          <w:marTop w:val="0"/>
          <w:marBottom w:val="0"/>
          <w:divBdr>
            <w:top w:val="none" w:sz="0" w:space="0" w:color="auto"/>
            <w:left w:val="none" w:sz="0" w:space="0" w:color="auto"/>
            <w:bottom w:val="none" w:sz="0" w:space="0" w:color="auto"/>
            <w:right w:val="none" w:sz="0" w:space="0" w:color="auto"/>
          </w:divBdr>
        </w:div>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 w:id="947202619">
          <w:marLeft w:val="0"/>
          <w:marRight w:val="0"/>
          <w:marTop w:val="0"/>
          <w:marBottom w:val="0"/>
          <w:divBdr>
            <w:top w:val="none" w:sz="0" w:space="0" w:color="auto"/>
            <w:left w:val="none" w:sz="0" w:space="0" w:color="auto"/>
            <w:bottom w:val="none" w:sz="0" w:space="0" w:color="auto"/>
            <w:right w:val="none" w:sz="0" w:space="0" w:color="auto"/>
          </w:divBdr>
        </w:div>
      </w:divsChild>
    </w:div>
    <w:div w:id="866337286">
      <w:bodyDiv w:val="1"/>
      <w:marLeft w:val="0"/>
      <w:marRight w:val="0"/>
      <w:marTop w:val="0"/>
      <w:marBottom w:val="0"/>
      <w:divBdr>
        <w:top w:val="none" w:sz="0" w:space="0" w:color="auto"/>
        <w:left w:val="none" w:sz="0" w:space="0" w:color="auto"/>
        <w:bottom w:val="none" w:sz="0" w:space="0" w:color="auto"/>
        <w:right w:val="none" w:sz="0" w:space="0" w:color="auto"/>
      </w:divBdr>
      <w:divsChild>
        <w:div w:id="1513566187">
          <w:marLeft w:val="0"/>
          <w:marRight w:val="0"/>
          <w:marTop w:val="0"/>
          <w:marBottom w:val="0"/>
          <w:divBdr>
            <w:top w:val="none" w:sz="0" w:space="0" w:color="auto"/>
            <w:left w:val="none" w:sz="0" w:space="0" w:color="auto"/>
            <w:bottom w:val="none" w:sz="0" w:space="0" w:color="auto"/>
            <w:right w:val="none" w:sz="0" w:space="0" w:color="auto"/>
          </w:divBdr>
          <w:divsChild>
            <w:div w:id="60250634">
              <w:marLeft w:val="-75"/>
              <w:marRight w:val="0"/>
              <w:marTop w:val="30"/>
              <w:marBottom w:val="30"/>
              <w:divBdr>
                <w:top w:val="none" w:sz="0" w:space="0" w:color="auto"/>
                <w:left w:val="none" w:sz="0" w:space="0" w:color="auto"/>
                <w:bottom w:val="none" w:sz="0" w:space="0" w:color="auto"/>
                <w:right w:val="none" w:sz="0" w:space="0" w:color="auto"/>
              </w:divBdr>
              <w:divsChild>
                <w:div w:id="1473017856">
                  <w:marLeft w:val="0"/>
                  <w:marRight w:val="0"/>
                  <w:marTop w:val="0"/>
                  <w:marBottom w:val="0"/>
                  <w:divBdr>
                    <w:top w:val="none" w:sz="0" w:space="0" w:color="auto"/>
                    <w:left w:val="none" w:sz="0" w:space="0" w:color="auto"/>
                    <w:bottom w:val="none" w:sz="0" w:space="0" w:color="auto"/>
                    <w:right w:val="none" w:sz="0" w:space="0" w:color="auto"/>
                  </w:divBdr>
                  <w:divsChild>
                    <w:div w:id="824053853">
                      <w:marLeft w:val="0"/>
                      <w:marRight w:val="0"/>
                      <w:marTop w:val="0"/>
                      <w:marBottom w:val="0"/>
                      <w:divBdr>
                        <w:top w:val="none" w:sz="0" w:space="0" w:color="auto"/>
                        <w:left w:val="none" w:sz="0" w:space="0" w:color="auto"/>
                        <w:bottom w:val="none" w:sz="0" w:space="0" w:color="auto"/>
                        <w:right w:val="none" w:sz="0" w:space="0" w:color="auto"/>
                      </w:divBdr>
                    </w:div>
                  </w:divsChild>
                </w:div>
                <w:div w:id="1739858808">
                  <w:marLeft w:val="0"/>
                  <w:marRight w:val="0"/>
                  <w:marTop w:val="0"/>
                  <w:marBottom w:val="0"/>
                  <w:divBdr>
                    <w:top w:val="none" w:sz="0" w:space="0" w:color="auto"/>
                    <w:left w:val="none" w:sz="0" w:space="0" w:color="auto"/>
                    <w:bottom w:val="none" w:sz="0" w:space="0" w:color="auto"/>
                    <w:right w:val="none" w:sz="0" w:space="0" w:color="auto"/>
                  </w:divBdr>
                  <w:divsChild>
                    <w:div w:id="1120222412">
                      <w:marLeft w:val="0"/>
                      <w:marRight w:val="0"/>
                      <w:marTop w:val="0"/>
                      <w:marBottom w:val="0"/>
                      <w:divBdr>
                        <w:top w:val="none" w:sz="0" w:space="0" w:color="auto"/>
                        <w:left w:val="none" w:sz="0" w:space="0" w:color="auto"/>
                        <w:bottom w:val="none" w:sz="0" w:space="0" w:color="auto"/>
                        <w:right w:val="none" w:sz="0" w:space="0" w:color="auto"/>
                      </w:divBdr>
                    </w:div>
                  </w:divsChild>
                </w:div>
                <w:div w:id="158279444">
                  <w:marLeft w:val="0"/>
                  <w:marRight w:val="0"/>
                  <w:marTop w:val="0"/>
                  <w:marBottom w:val="0"/>
                  <w:divBdr>
                    <w:top w:val="none" w:sz="0" w:space="0" w:color="auto"/>
                    <w:left w:val="none" w:sz="0" w:space="0" w:color="auto"/>
                    <w:bottom w:val="none" w:sz="0" w:space="0" w:color="auto"/>
                    <w:right w:val="none" w:sz="0" w:space="0" w:color="auto"/>
                  </w:divBdr>
                  <w:divsChild>
                    <w:div w:id="1360549033">
                      <w:marLeft w:val="0"/>
                      <w:marRight w:val="0"/>
                      <w:marTop w:val="0"/>
                      <w:marBottom w:val="0"/>
                      <w:divBdr>
                        <w:top w:val="none" w:sz="0" w:space="0" w:color="auto"/>
                        <w:left w:val="none" w:sz="0" w:space="0" w:color="auto"/>
                        <w:bottom w:val="none" w:sz="0" w:space="0" w:color="auto"/>
                        <w:right w:val="none" w:sz="0" w:space="0" w:color="auto"/>
                      </w:divBdr>
                    </w:div>
                  </w:divsChild>
                </w:div>
                <w:div w:id="1394351274">
                  <w:marLeft w:val="0"/>
                  <w:marRight w:val="0"/>
                  <w:marTop w:val="0"/>
                  <w:marBottom w:val="0"/>
                  <w:divBdr>
                    <w:top w:val="none" w:sz="0" w:space="0" w:color="auto"/>
                    <w:left w:val="none" w:sz="0" w:space="0" w:color="auto"/>
                    <w:bottom w:val="none" w:sz="0" w:space="0" w:color="auto"/>
                    <w:right w:val="none" w:sz="0" w:space="0" w:color="auto"/>
                  </w:divBdr>
                  <w:divsChild>
                    <w:div w:id="908154114">
                      <w:marLeft w:val="0"/>
                      <w:marRight w:val="0"/>
                      <w:marTop w:val="0"/>
                      <w:marBottom w:val="0"/>
                      <w:divBdr>
                        <w:top w:val="none" w:sz="0" w:space="0" w:color="auto"/>
                        <w:left w:val="none" w:sz="0" w:space="0" w:color="auto"/>
                        <w:bottom w:val="none" w:sz="0" w:space="0" w:color="auto"/>
                        <w:right w:val="none" w:sz="0" w:space="0" w:color="auto"/>
                      </w:divBdr>
                    </w:div>
                  </w:divsChild>
                </w:div>
                <w:div w:id="406614614">
                  <w:marLeft w:val="0"/>
                  <w:marRight w:val="0"/>
                  <w:marTop w:val="0"/>
                  <w:marBottom w:val="0"/>
                  <w:divBdr>
                    <w:top w:val="none" w:sz="0" w:space="0" w:color="auto"/>
                    <w:left w:val="none" w:sz="0" w:space="0" w:color="auto"/>
                    <w:bottom w:val="none" w:sz="0" w:space="0" w:color="auto"/>
                    <w:right w:val="none" w:sz="0" w:space="0" w:color="auto"/>
                  </w:divBdr>
                  <w:divsChild>
                    <w:div w:id="1190754903">
                      <w:marLeft w:val="0"/>
                      <w:marRight w:val="0"/>
                      <w:marTop w:val="0"/>
                      <w:marBottom w:val="0"/>
                      <w:divBdr>
                        <w:top w:val="none" w:sz="0" w:space="0" w:color="auto"/>
                        <w:left w:val="none" w:sz="0" w:space="0" w:color="auto"/>
                        <w:bottom w:val="none" w:sz="0" w:space="0" w:color="auto"/>
                        <w:right w:val="none" w:sz="0" w:space="0" w:color="auto"/>
                      </w:divBdr>
                    </w:div>
                    <w:div w:id="416054181">
                      <w:marLeft w:val="0"/>
                      <w:marRight w:val="0"/>
                      <w:marTop w:val="0"/>
                      <w:marBottom w:val="0"/>
                      <w:divBdr>
                        <w:top w:val="none" w:sz="0" w:space="0" w:color="auto"/>
                        <w:left w:val="none" w:sz="0" w:space="0" w:color="auto"/>
                        <w:bottom w:val="none" w:sz="0" w:space="0" w:color="auto"/>
                        <w:right w:val="none" w:sz="0" w:space="0" w:color="auto"/>
                      </w:divBdr>
                    </w:div>
                  </w:divsChild>
                </w:div>
                <w:div w:id="1535582571">
                  <w:marLeft w:val="0"/>
                  <w:marRight w:val="0"/>
                  <w:marTop w:val="0"/>
                  <w:marBottom w:val="0"/>
                  <w:divBdr>
                    <w:top w:val="none" w:sz="0" w:space="0" w:color="auto"/>
                    <w:left w:val="none" w:sz="0" w:space="0" w:color="auto"/>
                    <w:bottom w:val="none" w:sz="0" w:space="0" w:color="auto"/>
                    <w:right w:val="none" w:sz="0" w:space="0" w:color="auto"/>
                  </w:divBdr>
                  <w:divsChild>
                    <w:div w:id="3896698">
                      <w:marLeft w:val="0"/>
                      <w:marRight w:val="0"/>
                      <w:marTop w:val="0"/>
                      <w:marBottom w:val="0"/>
                      <w:divBdr>
                        <w:top w:val="none" w:sz="0" w:space="0" w:color="auto"/>
                        <w:left w:val="none" w:sz="0" w:space="0" w:color="auto"/>
                        <w:bottom w:val="none" w:sz="0" w:space="0" w:color="auto"/>
                        <w:right w:val="none" w:sz="0" w:space="0" w:color="auto"/>
                      </w:divBdr>
                    </w:div>
                    <w:div w:id="2137287593">
                      <w:marLeft w:val="0"/>
                      <w:marRight w:val="0"/>
                      <w:marTop w:val="0"/>
                      <w:marBottom w:val="0"/>
                      <w:divBdr>
                        <w:top w:val="none" w:sz="0" w:space="0" w:color="auto"/>
                        <w:left w:val="none" w:sz="0" w:space="0" w:color="auto"/>
                        <w:bottom w:val="none" w:sz="0" w:space="0" w:color="auto"/>
                        <w:right w:val="none" w:sz="0" w:space="0" w:color="auto"/>
                      </w:divBdr>
                    </w:div>
                  </w:divsChild>
                </w:div>
                <w:div w:id="63840274">
                  <w:marLeft w:val="0"/>
                  <w:marRight w:val="0"/>
                  <w:marTop w:val="0"/>
                  <w:marBottom w:val="0"/>
                  <w:divBdr>
                    <w:top w:val="none" w:sz="0" w:space="0" w:color="auto"/>
                    <w:left w:val="none" w:sz="0" w:space="0" w:color="auto"/>
                    <w:bottom w:val="none" w:sz="0" w:space="0" w:color="auto"/>
                    <w:right w:val="none" w:sz="0" w:space="0" w:color="auto"/>
                  </w:divBdr>
                  <w:divsChild>
                    <w:div w:id="511146462">
                      <w:marLeft w:val="0"/>
                      <w:marRight w:val="0"/>
                      <w:marTop w:val="0"/>
                      <w:marBottom w:val="0"/>
                      <w:divBdr>
                        <w:top w:val="none" w:sz="0" w:space="0" w:color="auto"/>
                        <w:left w:val="none" w:sz="0" w:space="0" w:color="auto"/>
                        <w:bottom w:val="none" w:sz="0" w:space="0" w:color="auto"/>
                        <w:right w:val="none" w:sz="0" w:space="0" w:color="auto"/>
                      </w:divBdr>
                    </w:div>
                    <w:div w:id="1445345804">
                      <w:marLeft w:val="0"/>
                      <w:marRight w:val="0"/>
                      <w:marTop w:val="0"/>
                      <w:marBottom w:val="0"/>
                      <w:divBdr>
                        <w:top w:val="none" w:sz="0" w:space="0" w:color="auto"/>
                        <w:left w:val="none" w:sz="0" w:space="0" w:color="auto"/>
                        <w:bottom w:val="none" w:sz="0" w:space="0" w:color="auto"/>
                        <w:right w:val="none" w:sz="0" w:space="0" w:color="auto"/>
                      </w:divBdr>
                    </w:div>
                  </w:divsChild>
                </w:div>
                <w:div w:id="1354259106">
                  <w:marLeft w:val="0"/>
                  <w:marRight w:val="0"/>
                  <w:marTop w:val="0"/>
                  <w:marBottom w:val="0"/>
                  <w:divBdr>
                    <w:top w:val="none" w:sz="0" w:space="0" w:color="auto"/>
                    <w:left w:val="none" w:sz="0" w:space="0" w:color="auto"/>
                    <w:bottom w:val="none" w:sz="0" w:space="0" w:color="auto"/>
                    <w:right w:val="none" w:sz="0" w:space="0" w:color="auto"/>
                  </w:divBdr>
                  <w:divsChild>
                    <w:div w:id="1633437351">
                      <w:marLeft w:val="0"/>
                      <w:marRight w:val="0"/>
                      <w:marTop w:val="0"/>
                      <w:marBottom w:val="0"/>
                      <w:divBdr>
                        <w:top w:val="none" w:sz="0" w:space="0" w:color="auto"/>
                        <w:left w:val="none" w:sz="0" w:space="0" w:color="auto"/>
                        <w:bottom w:val="none" w:sz="0" w:space="0" w:color="auto"/>
                        <w:right w:val="none" w:sz="0" w:space="0" w:color="auto"/>
                      </w:divBdr>
                    </w:div>
                    <w:div w:id="525288355">
                      <w:marLeft w:val="0"/>
                      <w:marRight w:val="0"/>
                      <w:marTop w:val="0"/>
                      <w:marBottom w:val="0"/>
                      <w:divBdr>
                        <w:top w:val="none" w:sz="0" w:space="0" w:color="auto"/>
                        <w:left w:val="none" w:sz="0" w:space="0" w:color="auto"/>
                        <w:bottom w:val="none" w:sz="0" w:space="0" w:color="auto"/>
                        <w:right w:val="none" w:sz="0" w:space="0" w:color="auto"/>
                      </w:divBdr>
                    </w:div>
                  </w:divsChild>
                </w:div>
                <w:div w:id="1410731851">
                  <w:marLeft w:val="0"/>
                  <w:marRight w:val="0"/>
                  <w:marTop w:val="0"/>
                  <w:marBottom w:val="0"/>
                  <w:divBdr>
                    <w:top w:val="none" w:sz="0" w:space="0" w:color="auto"/>
                    <w:left w:val="none" w:sz="0" w:space="0" w:color="auto"/>
                    <w:bottom w:val="none" w:sz="0" w:space="0" w:color="auto"/>
                    <w:right w:val="none" w:sz="0" w:space="0" w:color="auto"/>
                  </w:divBdr>
                  <w:divsChild>
                    <w:div w:id="206112401">
                      <w:marLeft w:val="0"/>
                      <w:marRight w:val="0"/>
                      <w:marTop w:val="0"/>
                      <w:marBottom w:val="0"/>
                      <w:divBdr>
                        <w:top w:val="none" w:sz="0" w:space="0" w:color="auto"/>
                        <w:left w:val="none" w:sz="0" w:space="0" w:color="auto"/>
                        <w:bottom w:val="none" w:sz="0" w:space="0" w:color="auto"/>
                        <w:right w:val="none" w:sz="0" w:space="0" w:color="auto"/>
                      </w:divBdr>
                    </w:div>
                    <w:div w:id="1910189845">
                      <w:marLeft w:val="0"/>
                      <w:marRight w:val="0"/>
                      <w:marTop w:val="0"/>
                      <w:marBottom w:val="0"/>
                      <w:divBdr>
                        <w:top w:val="none" w:sz="0" w:space="0" w:color="auto"/>
                        <w:left w:val="none" w:sz="0" w:space="0" w:color="auto"/>
                        <w:bottom w:val="none" w:sz="0" w:space="0" w:color="auto"/>
                        <w:right w:val="none" w:sz="0" w:space="0" w:color="auto"/>
                      </w:divBdr>
                    </w:div>
                  </w:divsChild>
                </w:div>
                <w:div w:id="1378361927">
                  <w:marLeft w:val="0"/>
                  <w:marRight w:val="0"/>
                  <w:marTop w:val="0"/>
                  <w:marBottom w:val="0"/>
                  <w:divBdr>
                    <w:top w:val="none" w:sz="0" w:space="0" w:color="auto"/>
                    <w:left w:val="none" w:sz="0" w:space="0" w:color="auto"/>
                    <w:bottom w:val="none" w:sz="0" w:space="0" w:color="auto"/>
                    <w:right w:val="none" w:sz="0" w:space="0" w:color="auto"/>
                  </w:divBdr>
                  <w:divsChild>
                    <w:div w:id="927616899">
                      <w:marLeft w:val="0"/>
                      <w:marRight w:val="0"/>
                      <w:marTop w:val="0"/>
                      <w:marBottom w:val="0"/>
                      <w:divBdr>
                        <w:top w:val="none" w:sz="0" w:space="0" w:color="auto"/>
                        <w:left w:val="none" w:sz="0" w:space="0" w:color="auto"/>
                        <w:bottom w:val="none" w:sz="0" w:space="0" w:color="auto"/>
                        <w:right w:val="none" w:sz="0" w:space="0" w:color="auto"/>
                      </w:divBdr>
                    </w:div>
                    <w:div w:id="2101489549">
                      <w:marLeft w:val="0"/>
                      <w:marRight w:val="0"/>
                      <w:marTop w:val="0"/>
                      <w:marBottom w:val="0"/>
                      <w:divBdr>
                        <w:top w:val="none" w:sz="0" w:space="0" w:color="auto"/>
                        <w:left w:val="none" w:sz="0" w:space="0" w:color="auto"/>
                        <w:bottom w:val="none" w:sz="0" w:space="0" w:color="auto"/>
                        <w:right w:val="none" w:sz="0" w:space="0" w:color="auto"/>
                      </w:divBdr>
                    </w:div>
                  </w:divsChild>
                </w:div>
                <w:div w:id="1183933656">
                  <w:marLeft w:val="0"/>
                  <w:marRight w:val="0"/>
                  <w:marTop w:val="0"/>
                  <w:marBottom w:val="0"/>
                  <w:divBdr>
                    <w:top w:val="none" w:sz="0" w:space="0" w:color="auto"/>
                    <w:left w:val="none" w:sz="0" w:space="0" w:color="auto"/>
                    <w:bottom w:val="none" w:sz="0" w:space="0" w:color="auto"/>
                    <w:right w:val="none" w:sz="0" w:space="0" w:color="auto"/>
                  </w:divBdr>
                  <w:divsChild>
                    <w:div w:id="421686979">
                      <w:marLeft w:val="0"/>
                      <w:marRight w:val="0"/>
                      <w:marTop w:val="0"/>
                      <w:marBottom w:val="0"/>
                      <w:divBdr>
                        <w:top w:val="none" w:sz="0" w:space="0" w:color="auto"/>
                        <w:left w:val="none" w:sz="0" w:space="0" w:color="auto"/>
                        <w:bottom w:val="none" w:sz="0" w:space="0" w:color="auto"/>
                        <w:right w:val="none" w:sz="0" w:space="0" w:color="auto"/>
                      </w:divBdr>
                    </w:div>
                  </w:divsChild>
                </w:div>
                <w:div w:id="712996562">
                  <w:marLeft w:val="0"/>
                  <w:marRight w:val="0"/>
                  <w:marTop w:val="0"/>
                  <w:marBottom w:val="0"/>
                  <w:divBdr>
                    <w:top w:val="none" w:sz="0" w:space="0" w:color="auto"/>
                    <w:left w:val="none" w:sz="0" w:space="0" w:color="auto"/>
                    <w:bottom w:val="none" w:sz="0" w:space="0" w:color="auto"/>
                    <w:right w:val="none" w:sz="0" w:space="0" w:color="auto"/>
                  </w:divBdr>
                  <w:divsChild>
                    <w:div w:id="1587030303">
                      <w:marLeft w:val="0"/>
                      <w:marRight w:val="0"/>
                      <w:marTop w:val="0"/>
                      <w:marBottom w:val="0"/>
                      <w:divBdr>
                        <w:top w:val="none" w:sz="0" w:space="0" w:color="auto"/>
                        <w:left w:val="none" w:sz="0" w:space="0" w:color="auto"/>
                        <w:bottom w:val="none" w:sz="0" w:space="0" w:color="auto"/>
                        <w:right w:val="none" w:sz="0" w:space="0" w:color="auto"/>
                      </w:divBdr>
                    </w:div>
                    <w:div w:id="261959846">
                      <w:marLeft w:val="0"/>
                      <w:marRight w:val="0"/>
                      <w:marTop w:val="0"/>
                      <w:marBottom w:val="0"/>
                      <w:divBdr>
                        <w:top w:val="none" w:sz="0" w:space="0" w:color="auto"/>
                        <w:left w:val="none" w:sz="0" w:space="0" w:color="auto"/>
                        <w:bottom w:val="none" w:sz="0" w:space="0" w:color="auto"/>
                        <w:right w:val="none" w:sz="0" w:space="0" w:color="auto"/>
                      </w:divBdr>
                    </w:div>
                    <w:div w:id="1577010313">
                      <w:marLeft w:val="0"/>
                      <w:marRight w:val="0"/>
                      <w:marTop w:val="0"/>
                      <w:marBottom w:val="0"/>
                      <w:divBdr>
                        <w:top w:val="none" w:sz="0" w:space="0" w:color="auto"/>
                        <w:left w:val="none" w:sz="0" w:space="0" w:color="auto"/>
                        <w:bottom w:val="none" w:sz="0" w:space="0" w:color="auto"/>
                        <w:right w:val="none" w:sz="0" w:space="0" w:color="auto"/>
                      </w:divBdr>
                    </w:div>
                    <w:div w:id="1301568593">
                      <w:marLeft w:val="0"/>
                      <w:marRight w:val="0"/>
                      <w:marTop w:val="0"/>
                      <w:marBottom w:val="0"/>
                      <w:divBdr>
                        <w:top w:val="none" w:sz="0" w:space="0" w:color="auto"/>
                        <w:left w:val="none" w:sz="0" w:space="0" w:color="auto"/>
                        <w:bottom w:val="none" w:sz="0" w:space="0" w:color="auto"/>
                        <w:right w:val="none" w:sz="0" w:space="0" w:color="auto"/>
                      </w:divBdr>
                    </w:div>
                  </w:divsChild>
                </w:div>
                <w:div w:id="1797068694">
                  <w:marLeft w:val="0"/>
                  <w:marRight w:val="0"/>
                  <w:marTop w:val="0"/>
                  <w:marBottom w:val="0"/>
                  <w:divBdr>
                    <w:top w:val="none" w:sz="0" w:space="0" w:color="auto"/>
                    <w:left w:val="none" w:sz="0" w:space="0" w:color="auto"/>
                    <w:bottom w:val="none" w:sz="0" w:space="0" w:color="auto"/>
                    <w:right w:val="none" w:sz="0" w:space="0" w:color="auto"/>
                  </w:divBdr>
                  <w:divsChild>
                    <w:div w:id="278224491">
                      <w:marLeft w:val="0"/>
                      <w:marRight w:val="0"/>
                      <w:marTop w:val="0"/>
                      <w:marBottom w:val="0"/>
                      <w:divBdr>
                        <w:top w:val="none" w:sz="0" w:space="0" w:color="auto"/>
                        <w:left w:val="none" w:sz="0" w:space="0" w:color="auto"/>
                        <w:bottom w:val="none" w:sz="0" w:space="0" w:color="auto"/>
                        <w:right w:val="none" w:sz="0" w:space="0" w:color="auto"/>
                      </w:divBdr>
                    </w:div>
                    <w:div w:id="1286427161">
                      <w:marLeft w:val="0"/>
                      <w:marRight w:val="0"/>
                      <w:marTop w:val="0"/>
                      <w:marBottom w:val="0"/>
                      <w:divBdr>
                        <w:top w:val="none" w:sz="0" w:space="0" w:color="auto"/>
                        <w:left w:val="none" w:sz="0" w:space="0" w:color="auto"/>
                        <w:bottom w:val="none" w:sz="0" w:space="0" w:color="auto"/>
                        <w:right w:val="none" w:sz="0" w:space="0" w:color="auto"/>
                      </w:divBdr>
                    </w:div>
                    <w:div w:id="498469134">
                      <w:marLeft w:val="0"/>
                      <w:marRight w:val="0"/>
                      <w:marTop w:val="0"/>
                      <w:marBottom w:val="0"/>
                      <w:divBdr>
                        <w:top w:val="none" w:sz="0" w:space="0" w:color="auto"/>
                        <w:left w:val="none" w:sz="0" w:space="0" w:color="auto"/>
                        <w:bottom w:val="none" w:sz="0" w:space="0" w:color="auto"/>
                        <w:right w:val="none" w:sz="0" w:space="0" w:color="auto"/>
                      </w:divBdr>
                    </w:div>
                  </w:divsChild>
                </w:div>
                <w:div w:id="1258782077">
                  <w:marLeft w:val="0"/>
                  <w:marRight w:val="0"/>
                  <w:marTop w:val="0"/>
                  <w:marBottom w:val="0"/>
                  <w:divBdr>
                    <w:top w:val="none" w:sz="0" w:space="0" w:color="auto"/>
                    <w:left w:val="none" w:sz="0" w:space="0" w:color="auto"/>
                    <w:bottom w:val="none" w:sz="0" w:space="0" w:color="auto"/>
                    <w:right w:val="none" w:sz="0" w:space="0" w:color="auto"/>
                  </w:divBdr>
                  <w:divsChild>
                    <w:div w:id="1538469811">
                      <w:marLeft w:val="0"/>
                      <w:marRight w:val="0"/>
                      <w:marTop w:val="0"/>
                      <w:marBottom w:val="0"/>
                      <w:divBdr>
                        <w:top w:val="none" w:sz="0" w:space="0" w:color="auto"/>
                        <w:left w:val="none" w:sz="0" w:space="0" w:color="auto"/>
                        <w:bottom w:val="none" w:sz="0" w:space="0" w:color="auto"/>
                        <w:right w:val="none" w:sz="0" w:space="0" w:color="auto"/>
                      </w:divBdr>
                    </w:div>
                    <w:div w:id="1841460207">
                      <w:marLeft w:val="0"/>
                      <w:marRight w:val="0"/>
                      <w:marTop w:val="0"/>
                      <w:marBottom w:val="0"/>
                      <w:divBdr>
                        <w:top w:val="none" w:sz="0" w:space="0" w:color="auto"/>
                        <w:left w:val="none" w:sz="0" w:space="0" w:color="auto"/>
                        <w:bottom w:val="none" w:sz="0" w:space="0" w:color="auto"/>
                        <w:right w:val="none" w:sz="0" w:space="0" w:color="auto"/>
                      </w:divBdr>
                    </w:div>
                    <w:div w:id="1074158390">
                      <w:marLeft w:val="0"/>
                      <w:marRight w:val="0"/>
                      <w:marTop w:val="0"/>
                      <w:marBottom w:val="0"/>
                      <w:divBdr>
                        <w:top w:val="none" w:sz="0" w:space="0" w:color="auto"/>
                        <w:left w:val="none" w:sz="0" w:space="0" w:color="auto"/>
                        <w:bottom w:val="none" w:sz="0" w:space="0" w:color="auto"/>
                        <w:right w:val="none" w:sz="0" w:space="0" w:color="auto"/>
                      </w:divBdr>
                    </w:div>
                  </w:divsChild>
                </w:div>
                <w:div w:id="715084710">
                  <w:marLeft w:val="0"/>
                  <w:marRight w:val="0"/>
                  <w:marTop w:val="0"/>
                  <w:marBottom w:val="0"/>
                  <w:divBdr>
                    <w:top w:val="none" w:sz="0" w:space="0" w:color="auto"/>
                    <w:left w:val="none" w:sz="0" w:space="0" w:color="auto"/>
                    <w:bottom w:val="none" w:sz="0" w:space="0" w:color="auto"/>
                    <w:right w:val="none" w:sz="0" w:space="0" w:color="auto"/>
                  </w:divBdr>
                  <w:divsChild>
                    <w:div w:id="1529948770">
                      <w:marLeft w:val="0"/>
                      <w:marRight w:val="0"/>
                      <w:marTop w:val="0"/>
                      <w:marBottom w:val="0"/>
                      <w:divBdr>
                        <w:top w:val="none" w:sz="0" w:space="0" w:color="auto"/>
                        <w:left w:val="none" w:sz="0" w:space="0" w:color="auto"/>
                        <w:bottom w:val="none" w:sz="0" w:space="0" w:color="auto"/>
                        <w:right w:val="none" w:sz="0" w:space="0" w:color="auto"/>
                      </w:divBdr>
                    </w:div>
                    <w:div w:id="420490731">
                      <w:marLeft w:val="0"/>
                      <w:marRight w:val="0"/>
                      <w:marTop w:val="0"/>
                      <w:marBottom w:val="0"/>
                      <w:divBdr>
                        <w:top w:val="none" w:sz="0" w:space="0" w:color="auto"/>
                        <w:left w:val="none" w:sz="0" w:space="0" w:color="auto"/>
                        <w:bottom w:val="none" w:sz="0" w:space="0" w:color="auto"/>
                        <w:right w:val="none" w:sz="0" w:space="0" w:color="auto"/>
                      </w:divBdr>
                    </w:div>
                    <w:div w:id="836921448">
                      <w:marLeft w:val="0"/>
                      <w:marRight w:val="0"/>
                      <w:marTop w:val="0"/>
                      <w:marBottom w:val="0"/>
                      <w:divBdr>
                        <w:top w:val="none" w:sz="0" w:space="0" w:color="auto"/>
                        <w:left w:val="none" w:sz="0" w:space="0" w:color="auto"/>
                        <w:bottom w:val="none" w:sz="0" w:space="0" w:color="auto"/>
                        <w:right w:val="none" w:sz="0" w:space="0" w:color="auto"/>
                      </w:divBdr>
                    </w:div>
                    <w:div w:id="2124029748">
                      <w:marLeft w:val="0"/>
                      <w:marRight w:val="0"/>
                      <w:marTop w:val="0"/>
                      <w:marBottom w:val="0"/>
                      <w:divBdr>
                        <w:top w:val="none" w:sz="0" w:space="0" w:color="auto"/>
                        <w:left w:val="none" w:sz="0" w:space="0" w:color="auto"/>
                        <w:bottom w:val="none" w:sz="0" w:space="0" w:color="auto"/>
                        <w:right w:val="none" w:sz="0" w:space="0" w:color="auto"/>
                      </w:divBdr>
                    </w:div>
                  </w:divsChild>
                </w:div>
                <w:div w:id="464665140">
                  <w:marLeft w:val="0"/>
                  <w:marRight w:val="0"/>
                  <w:marTop w:val="0"/>
                  <w:marBottom w:val="0"/>
                  <w:divBdr>
                    <w:top w:val="none" w:sz="0" w:space="0" w:color="auto"/>
                    <w:left w:val="none" w:sz="0" w:space="0" w:color="auto"/>
                    <w:bottom w:val="none" w:sz="0" w:space="0" w:color="auto"/>
                    <w:right w:val="none" w:sz="0" w:space="0" w:color="auto"/>
                  </w:divBdr>
                  <w:divsChild>
                    <w:div w:id="652027976">
                      <w:marLeft w:val="0"/>
                      <w:marRight w:val="0"/>
                      <w:marTop w:val="0"/>
                      <w:marBottom w:val="0"/>
                      <w:divBdr>
                        <w:top w:val="none" w:sz="0" w:space="0" w:color="auto"/>
                        <w:left w:val="none" w:sz="0" w:space="0" w:color="auto"/>
                        <w:bottom w:val="none" w:sz="0" w:space="0" w:color="auto"/>
                        <w:right w:val="none" w:sz="0" w:space="0" w:color="auto"/>
                      </w:divBdr>
                    </w:div>
                    <w:div w:id="1402292689">
                      <w:marLeft w:val="0"/>
                      <w:marRight w:val="0"/>
                      <w:marTop w:val="0"/>
                      <w:marBottom w:val="0"/>
                      <w:divBdr>
                        <w:top w:val="none" w:sz="0" w:space="0" w:color="auto"/>
                        <w:left w:val="none" w:sz="0" w:space="0" w:color="auto"/>
                        <w:bottom w:val="none" w:sz="0" w:space="0" w:color="auto"/>
                        <w:right w:val="none" w:sz="0" w:space="0" w:color="auto"/>
                      </w:divBdr>
                    </w:div>
                    <w:div w:id="130900316">
                      <w:marLeft w:val="0"/>
                      <w:marRight w:val="0"/>
                      <w:marTop w:val="0"/>
                      <w:marBottom w:val="0"/>
                      <w:divBdr>
                        <w:top w:val="none" w:sz="0" w:space="0" w:color="auto"/>
                        <w:left w:val="none" w:sz="0" w:space="0" w:color="auto"/>
                        <w:bottom w:val="none" w:sz="0" w:space="0" w:color="auto"/>
                        <w:right w:val="none" w:sz="0" w:space="0" w:color="auto"/>
                      </w:divBdr>
                    </w:div>
                  </w:divsChild>
                </w:div>
                <w:div w:id="180052283">
                  <w:marLeft w:val="0"/>
                  <w:marRight w:val="0"/>
                  <w:marTop w:val="0"/>
                  <w:marBottom w:val="0"/>
                  <w:divBdr>
                    <w:top w:val="none" w:sz="0" w:space="0" w:color="auto"/>
                    <w:left w:val="none" w:sz="0" w:space="0" w:color="auto"/>
                    <w:bottom w:val="none" w:sz="0" w:space="0" w:color="auto"/>
                    <w:right w:val="none" w:sz="0" w:space="0" w:color="auto"/>
                  </w:divBdr>
                  <w:divsChild>
                    <w:div w:id="2020740460">
                      <w:marLeft w:val="0"/>
                      <w:marRight w:val="0"/>
                      <w:marTop w:val="0"/>
                      <w:marBottom w:val="0"/>
                      <w:divBdr>
                        <w:top w:val="none" w:sz="0" w:space="0" w:color="auto"/>
                        <w:left w:val="none" w:sz="0" w:space="0" w:color="auto"/>
                        <w:bottom w:val="none" w:sz="0" w:space="0" w:color="auto"/>
                        <w:right w:val="none" w:sz="0" w:space="0" w:color="auto"/>
                      </w:divBdr>
                    </w:div>
                    <w:div w:id="2110541648">
                      <w:marLeft w:val="0"/>
                      <w:marRight w:val="0"/>
                      <w:marTop w:val="0"/>
                      <w:marBottom w:val="0"/>
                      <w:divBdr>
                        <w:top w:val="none" w:sz="0" w:space="0" w:color="auto"/>
                        <w:left w:val="none" w:sz="0" w:space="0" w:color="auto"/>
                        <w:bottom w:val="none" w:sz="0" w:space="0" w:color="auto"/>
                        <w:right w:val="none" w:sz="0" w:space="0" w:color="auto"/>
                      </w:divBdr>
                    </w:div>
                    <w:div w:id="1623658384">
                      <w:marLeft w:val="0"/>
                      <w:marRight w:val="0"/>
                      <w:marTop w:val="0"/>
                      <w:marBottom w:val="0"/>
                      <w:divBdr>
                        <w:top w:val="none" w:sz="0" w:space="0" w:color="auto"/>
                        <w:left w:val="none" w:sz="0" w:space="0" w:color="auto"/>
                        <w:bottom w:val="none" w:sz="0" w:space="0" w:color="auto"/>
                        <w:right w:val="none" w:sz="0" w:space="0" w:color="auto"/>
                      </w:divBdr>
                    </w:div>
                    <w:div w:id="102652077">
                      <w:marLeft w:val="0"/>
                      <w:marRight w:val="0"/>
                      <w:marTop w:val="0"/>
                      <w:marBottom w:val="0"/>
                      <w:divBdr>
                        <w:top w:val="none" w:sz="0" w:space="0" w:color="auto"/>
                        <w:left w:val="none" w:sz="0" w:space="0" w:color="auto"/>
                        <w:bottom w:val="none" w:sz="0" w:space="0" w:color="auto"/>
                        <w:right w:val="none" w:sz="0" w:space="0" w:color="auto"/>
                      </w:divBdr>
                    </w:div>
                  </w:divsChild>
                </w:div>
                <w:div w:id="719981002">
                  <w:marLeft w:val="0"/>
                  <w:marRight w:val="0"/>
                  <w:marTop w:val="0"/>
                  <w:marBottom w:val="0"/>
                  <w:divBdr>
                    <w:top w:val="none" w:sz="0" w:space="0" w:color="auto"/>
                    <w:left w:val="none" w:sz="0" w:space="0" w:color="auto"/>
                    <w:bottom w:val="none" w:sz="0" w:space="0" w:color="auto"/>
                    <w:right w:val="none" w:sz="0" w:space="0" w:color="auto"/>
                  </w:divBdr>
                  <w:divsChild>
                    <w:div w:id="1161508949">
                      <w:marLeft w:val="0"/>
                      <w:marRight w:val="0"/>
                      <w:marTop w:val="0"/>
                      <w:marBottom w:val="0"/>
                      <w:divBdr>
                        <w:top w:val="none" w:sz="0" w:space="0" w:color="auto"/>
                        <w:left w:val="none" w:sz="0" w:space="0" w:color="auto"/>
                        <w:bottom w:val="none" w:sz="0" w:space="0" w:color="auto"/>
                        <w:right w:val="none" w:sz="0" w:space="0" w:color="auto"/>
                      </w:divBdr>
                    </w:div>
                  </w:divsChild>
                </w:div>
                <w:div w:id="62680974">
                  <w:marLeft w:val="0"/>
                  <w:marRight w:val="0"/>
                  <w:marTop w:val="0"/>
                  <w:marBottom w:val="0"/>
                  <w:divBdr>
                    <w:top w:val="none" w:sz="0" w:space="0" w:color="auto"/>
                    <w:left w:val="none" w:sz="0" w:space="0" w:color="auto"/>
                    <w:bottom w:val="none" w:sz="0" w:space="0" w:color="auto"/>
                    <w:right w:val="none" w:sz="0" w:space="0" w:color="auto"/>
                  </w:divBdr>
                  <w:divsChild>
                    <w:div w:id="334109227">
                      <w:marLeft w:val="0"/>
                      <w:marRight w:val="0"/>
                      <w:marTop w:val="0"/>
                      <w:marBottom w:val="0"/>
                      <w:divBdr>
                        <w:top w:val="none" w:sz="0" w:space="0" w:color="auto"/>
                        <w:left w:val="none" w:sz="0" w:space="0" w:color="auto"/>
                        <w:bottom w:val="none" w:sz="0" w:space="0" w:color="auto"/>
                        <w:right w:val="none" w:sz="0" w:space="0" w:color="auto"/>
                      </w:divBdr>
                    </w:div>
                  </w:divsChild>
                </w:div>
                <w:div w:id="1241017937">
                  <w:marLeft w:val="0"/>
                  <w:marRight w:val="0"/>
                  <w:marTop w:val="0"/>
                  <w:marBottom w:val="0"/>
                  <w:divBdr>
                    <w:top w:val="none" w:sz="0" w:space="0" w:color="auto"/>
                    <w:left w:val="none" w:sz="0" w:space="0" w:color="auto"/>
                    <w:bottom w:val="none" w:sz="0" w:space="0" w:color="auto"/>
                    <w:right w:val="none" w:sz="0" w:space="0" w:color="auto"/>
                  </w:divBdr>
                  <w:divsChild>
                    <w:div w:id="1188639356">
                      <w:marLeft w:val="0"/>
                      <w:marRight w:val="0"/>
                      <w:marTop w:val="0"/>
                      <w:marBottom w:val="0"/>
                      <w:divBdr>
                        <w:top w:val="none" w:sz="0" w:space="0" w:color="auto"/>
                        <w:left w:val="none" w:sz="0" w:space="0" w:color="auto"/>
                        <w:bottom w:val="none" w:sz="0" w:space="0" w:color="auto"/>
                        <w:right w:val="none" w:sz="0" w:space="0" w:color="auto"/>
                      </w:divBdr>
                    </w:div>
                    <w:div w:id="1177647878">
                      <w:marLeft w:val="0"/>
                      <w:marRight w:val="0"/>
                      <w:marTop w:val="0"/>
                      <w:marBottom w:val="0"/>
                      <w:divBdr>
                        <w:top w:val="none" w:sz="0" w:space="0" w:color="auto"/>
                        <w:left w:val="none" w:sz="0" w:space="0" w:color="auto"/>
                        <w:bottom w:val="none" w:sz="0" w:space="0" w:color="auto"/>
                        <w:right w:val="none" w:sz="0" w:space="0" w:color="auto"/>
                      </w:divBdr>
                    </w:div>
                    <w:div w:id="1119644669">
                      <w:marLeft w:val="0"/>
                      <w:marRight w:val="0"/>
                      <w:marTop w:val="0"/>
                      <w:marBottom w:val="0"/>
                      <w:divBdr>
                        <w:top w:val="none" w:sz="0" w:space="0" w:color="auto"/>
                        <w:left w:val="none" w:sz="0" w:space="0" w:color="auto"/>
                        <w:bottom w:val="none" w:sz="0" w:space="0" w:color="auto"/>
                        <w:right w:val="none" w:sz="0" w:space="0" w:color="auto"/>
                      </w:divBdr>
                    </w:div>
                    <w:div w:id="31655958">
                      <w:marLeft w:val="0"/>
                      <w:marRight w:val="0"/>
                      <w:marTop w:val="0"/>
                      <w:marBottom w:val="0"/>
                      <w:divBdr>
                        <w:top w:val="none" w:sz="0" w:space="0" w:color="auto"/>
                        <w:left w:val="none" w:sz="0" w:space="0" w:color="auto"/>
                        <w:bottom w:val="none" w:sz="0" w:space="0" w:color="auto"/>
                        <w:right w:val="none" w:sz="0" w:space="0" w:color="auto"/>
                      </w:divBdr>
                    </w:div>
                  </w:divsChild>
                </w:div>
                <w:div w:id="279000378">
                  <w:marLeft w:val="0"/>
                  <w:marRight w:val="0"/>
                  <w:marTop w:val="0"/>
                  <w:marBottom w:val="0"/>
                  <w:divBdr>
                    <w:top w:val="none" w:sz="0" w:space="0" w:color="auto"/>
                    <w:left w:val="none" w:sz="0" w:space="0" w:color="auto"/>
                    <w:bottom w:val="none" w:sz="0" w:space="0" w:color="auto"/>
                    <w:right w:val="none" w:sz="0" w:space="0" w:color="auto"/>
                  </w:divBdr>
                  <w:divsChild>
                    <w:div w:id="1052999242">
                      <w:marLeft w:val="0"/>
                      <w:marRight w:val="0"/>
                      <w:marTop w:val="0"/>
                      <w:marBottom w:val="0"/>
                      <w:divBdr>
                        <w:top w:val="none" w:sz="0" w:space="0" w:color="auto"/>
                        <w:left w:val="none" w:sz="0" w:space="0" w:color="auto"/>
                        <w:bottom w:val="none" w:sz="0" w:space="0" w:color="auto"/>
                        <w:right w:val="none" w:sz="0" w:space="0" w:color="auto"/>
                      </w:divBdr>
                    </w:div>
                    <w:div w:id="463013132">
                      <w:marLeft w:val="0"/>
                      <w:marRight w:val="0"/>
                      <w:marTop w:val="0"/>
                      <w:marBottom w:val="0"/>
                      <w:divBdr>
                        <w:top w:val="none" w:sz="0" w:space="0" w:color="auto"/>
                        <w:left w:val="none" w:sz="0" w:space="0" w:color="auto"/>
                        <w:bottom w:val="none" w:sz="0" w:space="0" w:color="auto"/>
                        <w:right w:val="none" w:sz="0" w:space="0" w:color="auto"/>
                      </w:divBdr>
                    </w:div>
                    <w:div w:id="855000663">
                      <w:marLeft w:val="0"/>
                      <w:marRight w:val="0"/>
                      <w:marTop w:val="0"/>
                      <w:marBottom w:val="0"/>
                      <w:divBdr>
                        <w:top w:val="none" w:sz="0" w:space="0" w:color="auto"/>
                        <w:left w:val="none" w:sz="0" w:space="0" w:color="auto"/>
                        <w:bottom w:val="none" w:sz="0" w:space="0" w:color="auto"/>
                        <w:right w:val="none" w:sz="0" w:space="0" w:color="auto"/>
                      </w:divBdr>
                    </w:div>
                    <w:div w:id="239101773">
                      <w:marLeft w:val="0"/>
                      <w:marRight w:val="0"/>
                      <w:marTop w:val="0"/>
                      <w:marBottom w:val="0"/>
                      <w:divBdr>
                        <w:top w:val="none" w:sz="0" w:space="0" w:color="auto"/>
                        <w:left w:val="none" w:sz="0" w:space="0" w:color="auto"/>
                        <w:bottom w:val="none" w:sz="0" w:space="0" w:color="auto"/>
                        <w:right w:val="none" w:sz="0" w:space="0" w:color="auto"/>
                      </w:divBdr>
                    </w:div>
                  </w:divsChild>
                </w:div>
                <w:div w:id="359089716">
                  <w:marLeft w:val="0"/>
                  <w:marRight w:val="0"/>
                  <w:marTop w:val="0"/>
                  <w:marBottom w:val="0"/>
                  <w:divBdr>
                    <w:top w:val="none" w:sz="0" w:space="0" w:color="auto"/>
                    <w:left w:val="none" w:sz="0" w:space="0" w:color="auto"/>
                    <w:bottom w:val="none" w:sz="0" w:space="0" w:color="auto"/>
                    <w:right w:val="none" w:sz="0" w:space="0" w:color="auto"/>
                  </w:divBdr>
                  <w:divsChild>
                    <w:div w:id="112678229">
                      <w:marLeft w:val="0"/>
                      <w:marRight w:val="0"/>
                      <w:marTop w:val="0"/>
                      <w:marBottom w:val="0"/>
                      <w:divBdr>
                        <w:top w:val="none" w:sz="0" w:space="0" w:color="auto"/>
                        <w:left w:val="none" w:sz="0" w:space="0" w:color="auto"/>
                        <w:bottom w:val="none" w:sz="0" w:space="0" w:color="auto"/>
                        <w:right w:val="none" w:sz="0" w:space="0" w:color="auto"/>
                      </w:divBdr>
                    </w:div>
                    <w:div w:id="1076980425">
                      <w:marLeft w:val="0"/>
                      <w:marRight w:val="0"/>
                      <w:marTop w:val="0"/>
                      <w:marBottom w:val="0"/>
                      <w:divBdr>
                        <w:top w:val="none" w:sz="0" w:space="0" w:color="auto"/>
                        <w:left w:val="none" w:sz="0" w:space="0" w:color="auto"/>
                        <w:bottom w:val="none" w:sz="0" w:space="0" w:color="auto"/>
                        <w:right w:val="none" w:sz="0" w:space="0" w:color="auto"/>
                      </w:divBdr>
                    </w:div>
                    <w:div w:id="1391346090">
                      <w:marLeft w:val="0"/>
                      <w:marRight w:val="0"/>
                      <w:marTop w:val="0"/>
                      <w:marBottom w:val="0"/>
                      <w:divBdr>
                        <w:top w:val="none" w:sz="0" w:space="0" w:color="auto"/>
                        <w:left w:val="none" w:sz="0" w:space="0" w:color="auto"/>
                        <w:bottom w:val="none" w:sz="0" w:space="0" w:color="auto"/>
                        <w:right w:val="none" w:sz="0" w:space="0" w:color="auto"/>
                      </w:divBdr>
                    </w:div>
                    <w:div w:id="646981175">
                      <w:marLeft w:val="0"/>
                      <w:marRight w:val="0"/>
                      <w:marTop w:val="0"/>
                      <w:marBottom w:val="0"/>
                      <w:divBdr>
                        <w:top w:val="none" w:sz="0" w:space="0" w:color="auto"/>
                        <w:left w:val="none" w:sz="0" w:space="0" w:color="auto"/>
                        <w:bottom w:val="none" w:sz="0" w:space="0" w:color="auto"/>
                        <w:right w:val="none" w:sz="0" w:space="0" w:color="auto"/>
                      </w:divBdr>
                    </w:div>
                  </w:divsChild>
                </w:div>
                <w:div w:id="1648627183">
                  <w:marLeft w:val="0"/>
                  <w:marRight w:val="0"/>
                  <w:marTop w:val="0"/>
                  <w:marBottom w:val="0"/>
                  <w:divBdr>
                    <w:top w:val="none" w:sz="0" w:space="0" w:color="auto"/>
                    <w:left w:val="none" w:sz="0" w:space="0" w:color="auto"/>
                    <w:bottom w:val="none" w:sz="0" w:space="0" w:color="auto"/>
                    <w:right w:val="none" w:sz="0" w:space="0" w:color="auto"/>
                  </w:divBdr>
                  <w:divsChild>
                    <w:div w:id="1538198528">
                      <w:marLeft w:val="0"/>
                      <w:marRight w:val="0"/>
                      <w:marTop w:val="0"/>
                      <w:marBottom w:val="0"/>
                      <w:divBdr>
                        <w:top w:val="none" w:sz="0" w:space="0" w:color="auto"/>
                        <w:left w:val="none" w:sz="0" w:space="0" w:color="auto"/>
                        <w:bottom w:val="none" w:sz="0" w:space="0" w:color="auto"/>
                        <w:right w:val="none" w:sz="0" w:space="0" w:color="auto"/>
                      </w:divBdr>
                    </w:div>
                    <w:div w:id="1996444977">
                      <w:marLeft w:val="0"/>
                      <w:marRight w:val="0"/>
                      <w:marTop w:val="0"/>
                      <w:marBottom w:val="0"/>
                      <w:divBdr>
                        <w:top w:val="none" w:sz="0" w:space="0" w:color="auto"/>
                        <w:left w:val="none" w:sz="0" w:space="0" w:color="auto"/>
                        <w:bottom w:val="none" w:sz="0" w:space="0" w:color="auto"/>
                        <w:right w:val="none" w:sz="0" w:space="0" w:color="auto"/>
                      </w:divBdr>
                    </w:div>
                    <w:div w:id="1383870350">
                      <w:marLeft w:val="0"/>
                      <w:marRight w:val="0"/>
                      <w:marTop w:val="0"/>
                      <w:marBottom w:val="0"/>
                      <w:divBdr>
                        <w:top w:val="none" w:sz="0" w:space="0" w:color="auto"/>
                        <w:left w:val="none" w:sz="0" w:space="0" w:color="auto"/>
                        <w:bottom w:val="none" w:sz="0" w:space="0" w:color="auto"/>
                        <w:right w:val="none" w:sz="0" w:space="0" w:color="auto"/>
                      </w:divBdr>
                    </w:div>
                    <w:div w:id="1848792393">
                      <w:marLeft w:val="0"/>
                      <w:marRight w:val="0"/>
                      <w:marTop w:val="0"/>
                      <w:marBottom w:val="0"/>
                      <w:divBdr>
                        <w:top w:val="none" w:sz="0" w:space="0" w:color="auto"/>
                        <w:left w:val="none" w:sz="0" w:space="0" w:color="auto"/>
                        <w:bottom w:val="none" w:sz="0" w:space="0" w:color="auto"/>
                        <w:right w:val="none" w:sz="0" w:space="0" w:color="auto"/>
                      </w:divBdr>
                    </w:div>
                  </w:divsChild>
                </w:div>
                <w:div w:id="508178206">
                  <w:marLeft w:val="0"/>
                  <w:marRight w:val="0"/>
                  <w:marTop w:val="0"/>
                  <w:marBottom w:val="0"/>
                  <w:divBdr>
                    <w:top w:val="none" w:sz="0" w:space="0" w:color="auto"/>
                    <w:left w:val="none" w:sz="0" w:space="0" w:color="auto"/>
                    <w:bottom w:val="none" w:sz="0" w:space="0" w:color="auto"/>
                    <w:right w:val="none" w:sz="0" w:space="0" w:color="auto"/>
                  </w:divBdr>
                  <w:divsChild>
                    <w:div w:id="606275578">
                      <w:marLeft w:val="0"/>
                      <w:marRight w:val="0"/>
                      <w:marTop w:val="0"/>
                      <w:marBottom w:val="0"/>
                      <w:divBdr>
                        <w:top w:val="none" w:sz="0" w:space="0" w:color="auto"/>
                        <w:left w:val="none" w:sz="0" w:space="0" w:color="auto"/>
                        <w:bottom w:val="none" w:sz="0" w:space="0" w:color="auto"/>
                        <w:right w:val="none" w:sz="0" w:space="0" w:color="auto"/>
                      </w:divBdr>
                    </w:div>
                    <w:div w:id="96143620">
                      <w:marLeft w:val="0"/>
                      <w:marRight w:val="0"/>
                      <w:marTop w:val="0"/>
                      <w:marBottom w:val="0"/>
                      <w:divBdr>
                        <w:top w:val="none" w:sz="0" w:space="0" w:color="auto"/>
                        <w:left w:val="none" w:sz="0" w:space="0" w:color="auto"/>
                        <w:bottom w:val="none" w:sz="0" w:space="0" w:color="auto"/>
                        <w:right w:val="none" w:sz="0" w:space="0" w:color="auto"/>
                      </w:divBdr>
                    </w:div>
                    <w:div w:id="1956672074">
                      <w:marLeft w:val="0"/>
                      <w:marRight w:val="0"/>
                      <w:marTop w:val="0"/>
                      <w:marBottom w:val="0"/>
                      <w:divBdr>
                        <w:top w:val="none" w:sz="0" w:space="0" w:color="auto"/>
                        <w:left w:val="none" w:sz="0" w:space="0" w:color="auto"/>
                        <w:bottom w:val="none" w:sz="0" w:space="0" w:color="auto"/>
                        <w:right w:val="none" w:sz="0" w:space="0" w:color="auto"/>
                      </w:divBdr>
                    </w:div>
                  </w:divsChild>
                </w:div>
                <w:div w:id="810245975">
                  <w:marLeft w:val="0"/>
                  <w:marRight w:val="0"/>
                  <w:marTop w:val="0"/>
                  <w:marBottom w:val="0"/>
                  <w:divBdr>
                    <w:top w:val="none" w:sz="0" w:space="0" w:color="auto"/>
                    <w:left w:val="none" w:sz="0" w:space="0" w:color="auto"/>
                    <w:bottom w:val="none" w:sz="0" w:space="0" w:color="auto"/>
                    <w:right w:val="none" w:sz="0" w:space="0" w:color="auto"/>
                  </w:divBdr>
                  <w:divsChild>
                    <w:div w:id="622152689">
                      <w:marLeft w:val="0"/>
                      <w:marRight w:val="0"/>
                      <w:marTop w:val="0"/>
                      <w:marBottom w:val="0"/>
                      <w:divBdr>
                        <w:top w:val="none" w:sz="0" w:space="0" w:color="auto"/>
                        <w:left w:val="none" w:sz="0" w:space="0" w:color="auto"/>
                        <w:bottom w:val="none" w:sz="0" w:space="0" w:color="auto"/>
                        <w:right w:val="none" w:sz="0" w:space="0" w:color="auto"/>
                      </w:divBdr>
                    </w:div>
                    <w:div w:id="1820461988">
                      <w:marLeft w:val="0"/>
                      <w:marRight w:val="0"/>
                      <w:marTop w:val="0"/>
                      <w:marBottom w:val="0"/>
                      <w:divBdr>
                        <w:top w:val="none" w:sz="0" w:space="0" w:color="auto"/>
                        <w:left w:val="none" w:sz="0" w:space="0" w:color="auto"/>
                        <w:bottom w:val="none" w:sz="0" w:space="0" w:color="auto"/>
                        <w:right w:val="none" w:sz="0" w:space="0" w:color="auto"/>
                      </w:divBdr>
                    </w:div>
                    <w:div w:id="594170996">
                      <w:marLeft w:val="0"/>
                      <w:marRight w:val="0"/>
                      <w:marTop w:val="0"/>
                      <w:marBottom w:val="0"/>
                      <w:divBdr>
                        <w:top w:val="none" w:sz="0" w:space="0" w:color="auto"/>
                        <w:left w:val="none" w:sz="0" w:space="0" w:color="auto"/>
                        <w:bottom w:val="none" w:sz="0" w:space="0" w:color="auto"/>
                        <w:right w:val="none" w:sz="0" w:space="0" w:color="auto"/>
                      </w:divBdr>
                    </w:div>
                    <w:div w:id="120153720">
                      <w:marLeft w:val="0"/>
                      <w:marRight w:val="0"/>
                      <w:marTop w:val="0"/>
                      <w:marBottom w:val="0"/>
                      <w:divBdr>
                        <w:top w:val="none" w:sz="0" w:space="0" w:color="auto"/>
                        <w:left w:val="none" w:sz="0" w:space="0" w:color="auto"/>
                        <w:bottom w:val="none" w:sz="0" w:space="0" w:color="auto"/>
                        <w:right w:val="none" w:sz="0" w:space="0" w:color="auto"/>
                      </w:divBdr>
                    </w:div>
                  </w:divsChild>
                </w:div>
                <w:div w:id="1759325037">
                  <w:marLeft w:val="0"/>
                  <w:marRight w:val="0"/>
                  <w:marTop w:val="0"/>
                  <w:marBottom w:val="0"/>
                  <w:divBdr>
                    <w:top w:val="none" w:sz="0" w:space="0" w:color="auto"/>
                    <w:left w:val="none" w:sz="0" w:space="0" w:color="auto"/>
                    <w:bottom w:val="none" w:sz="0" w:space="0" w:color="auto"/>
                    <w:right w:val="none" w:sz="0" w:space="0" w:color="auto"/>
                  </w:divBdr>
                  <w:divsChild>
                    <w:div w:id="1088775191">
                      <w:marLeft w:val="0"/>
                      <w:marRight w:val="0"/>
                      <w:marTop w:val="0"/>
                      <w:marBottom w:val="0"/>
                      <w:divBdr>
                        <w:top w:val="none" w:sz="0" w:space="0" w:color="auto"/>
                        <w:left w:val="none" w:sz="0" w:space="0" w:color="auto"/>
                        <w:bottom w:val="none" w:sz="0" w:space="0" w:color="auto"/>
                        <w:right w:val="none" w:sz="0" w:space="0" w:color="auto"/>
                      </w:divBdr>
                    </w:div>
                  </w:divsChild>
                </w:div>
                <w:div w:id="1016082102">
                  <w:marLeft w:val="0"/>
                  <w:marRight w:val="0"/>
                  <w:marTop w:val="0"/>
                  <w:marBottom w:val="0"/>
                  <w:divBdr>
                    <w:top w:val="none" w:sz="0" w:space="0" w:color="auto"/>
                    <w:left w:val="none" w:sz="0" w:space="0" w:color="auto"/>
                    <w:bottom w:val="none" w:sz="0" w:space="0" w:color="auto"/>
                    <w:right w:val="none" w:sz="0" w:space="0" w:color="auto"/>
                  </w:divBdr>
                  <w:divsChild>
                    <w:div w:id="451825589">
                      <w:marLeft w:val="0"/>
                      <w:marRight w:val="0"/>
                      <w:marTop w:val="0"/>
                      <w:marBottom w:val="0"/>
                      <w:divBdr>
                        <w:top w:val="none" w:sz="0" w:space="0" w:color="auto"/>
                        <w:left w:val="none" w:sz="0" w:space="0" w:color="auto"/>
                        <w:bottom w:val="none" w:sz="0" w:space="0" w:color="auto"/>
                        <w:right w:val="none" w:sz="0" w:space="0" w:color="auto"/>
                      </w:divBdr>
                    </w:div>
                    <w:div w:id="1906377244">
                      <w:marLeft w:val="0"/>
                      <w:marRight w:val="0"/>
                      <w:marTop w:val="0"/>
                      <w:marBottom w:val="0"/>
                      <w:divBdr>
                        <w:top w:val="none" w:sz="0" w:space="0" w:color="auto"/>
                        <w:left w:val="none" w:sz="0" w:space="0" w:color="auto"/>
                        <w:bottom w:val="none" w:sz="0" w:space="0" w:color="auto"/>
                        <w:right w:val="none" w:sz="0" w:space="0" w:color="auto"/>
                      </w:divBdr>
                    </w:div>
                    <w:div w:id="1800957454">
                      <w:marLeft w:val="0"/>
                      <w:marRight w:val="0"/>
                      <w:marTop w:val="0"/>
                      <w:marBottom w:val="0"/>
                      <w:divBdr>
                        <w:top w:val="none" w:sz="0" w:space="0" w:color="auto"/>
                        <w:left w:val="none" w:sz="0" w:space="0" w:color="auto"/>
                        <w:bottom w:val="none" w:sz="0" w:space="0" w:color="auto"/>
                        <w:right w:val="none" w:sz="0" w:space="0" w:color="auto"/>
                      </w:divBdr>
                    </w:div>
                  </w:divsChild>
                </w:div>
                <w:div w:id="1660697753">
                  <w:marLeft w:val="0"/>
                  <w:marRight w:val="0"/>
                  <w:marTop w:val="0"/>
                  <w:marBottom w:val="0"/>
                  <w:divBdr>
                    <w:top w:val="none" w:sz="0" w:space="0" w:color="auto"/>
                    <w:left w:val="none" w:sz="0" w:space="0" w:color="auto"/>
                    <w:bottom w:val="none" w:sz="0" w:space="0" w:color="auto"/>
                    <w:right w:val="none" w:sz="0" w:space="0" w:color="auto"/>
                  </w:divBdr>
                  <w:divsChild>
                    <w:div w:id="88236462">
                      <w:marLeft w:val="0"/>
                      <w:marRight w:val="0"/>
                      <w:marTop w:val="0"/>
                      <w:marBottom w:val="0"/>
                      <w:divBdr>
                        <w:top w:val="none" w:sz="0" w:space="0" w:color="auto"/>
                        <w:left w:val="none" w:sz="0" w:space="0" w:color="auto"/>
                        <w:bottom w:val="none" w:sz="0" w:space="0" w:color="auto"/>
                        <w:right w:val="none" w:sz="0" w:space="0" w:color="auto"/>
                      </w:divBdr>
                    </w:div>
                    <w:div w:id="2045473973">
                      <w:marLeft w:val="0"/>
                      <w:marRight w:val="0"/>
                      <w:marTop w:val="0"/>
                      <w:marBottom w:val="0"/>
                      <w:divBdr>
                        <w:top w:val="none" w:sz="0" w:space="0" w:color="auto"/>
                        <w:left w:val="none" w:sz="0" w:space="0" w:color="auto"/>
                        <w:bottom w:val="none" w:sz="0" w:space="0" w:color="auto"/>
                        <w:right w:val="none" w:sz="0" w:space="0" w:color="auto"/>
                      </w:divBdr>
                    </w:div>
                    <w:div w:id="1761680812">
                      <w:marLeft w:val="0"/>
                      <w:marRight w:val="0"/>
                      <w:marTop w:val="0"/>
                      <w:marBottom w:val="0"/>
                      <w:divBdr>
                        <w:top w:val="none" w:sz="0" w:space="0" w:color="auto"/>
                        <w:left w:val="none" w:sz="0" w:space="0" w:color="auto"/>
                        <w:bottom w:val="none" w:sz="0" w:space="0" w:color="auto"/>
                        <w:right w:val="none" w:sz="0" w:space="0" w:color="auto"/>
                      </w:divBdr>
                    </w:div>
                  </w:divsChild>
                </w:div>
                <w:div w:id="1102727172">
                  <w:marLeft w:val="0"/>
                  <w:marRight w:val="0"/>
                  <w:marTop w:val="0"/>
                  <w:marBottom w:val="0"/>
                  <w:divBdr>
                    <w:top w:val="none" w:sz="0" w:space="0" w:color="auto"/>
                    <w:left w:val="none" w:sz="0" w:space="0" w:color="auto"/>
                    <w:bottom w:val="none" w:sz="0" w:space="0" w:color="auto"/>
                    <w:right w:val="none" w:sz="0" w:space="0" w:color="auto"/>
                  </w:divBdr>
                  <w:divsChild>
                    <w:div w:id="1598369524">
                      <w:marLeft w:val="0"/>
                      <w:marRight w:val="0"/>
                      <w:marTop w:val="0"/>
                      <w:marBottom w:val="0"/>
                      <w:divBdr>
                        <w:top w:val="none" w:sz="0" w:space="0" w:color="auto"/>
                        <w:left w:val="none" w:sz="0" w:space="0" w:color="auto"/>
                        <w:bottom w:val="none" w:sz="0" w:space="0" w:color="auto"/>
                        <w:right w:val="none" w:sz="0" w:space="0" w:color="auto"/>
                      </w:divBdr>
                    </w:div>
                    <w:div w:id="1800147255">
                      <w:marLeft w:val="0"/>
                      <w:marRight w:val="0"/>
                      <w:marTop w:val="0"/>
                      <w:marBottom w:val="0"/>
                      <w:divBdr>
                        <w:top w:val="none" w:sz="0" w:space="0" w:color="auto"/>
                        <w:left w:val="none" w:sz="0" w:space="0" w:color="auto"/>
                        <w:bottom w:val="none" w:sz="0" w:space="0" w:color="auto"/>
                        <w:right w:val="none" w:sz="0" w:space="0" w:color="auto"/>
                      </w:divBdr>
                    </w:div>
                    <w:div w:id="66349525">
                      <w:marLeft w:val="0"/>
                      <w:marRight w:val="0"/>
                      <w:marTop w:val="0"/>
                      <w:marBottom w:val="0"/>
                      <w:divBdr>
                        <w:top w:val="none" w:sz="0" w:space="0" w:color="auto"/>
                        <w:left w:val="none" w:sz="0" w:space="0" w:color="auto"/>
                        <w:bottom w:val="none" w:sz="0" w:space="0" w:color="auto"/>
                        <w:right w:val="none" w:sz="0" w:space="0" w:color="auto"/>
                      </w:divBdr>
                    </w:div>
                  </w:divsChild>
                </w:div>
                <w:div w:id="887760715">
                  <w:marLeft w:val="0"/>
                  <w:marRight w:val="0"/>
                  <w:marTop w:val="0"/>
                  <w:marBottom w:val="0"/>
                  <w:divBdr>
                    <w:top w:val="none" w:sz="0" w:space="0" w:color="auto"/>
                    <w:left w:val="none" w:sz="0" w:space="0" w:color="auto"/>
                    <w:bottom w:val="none" w:sz="0" w:space="0" w:color="auto"/>
                    <w:right w:val="none" w:sz="0" w:space="0" w:color="auto"/>
                  </w:divBdr>
                  <w:divsChild>
                    <w:div w:id="1361659285">
                      <w:marLeft w:val="0"/>
                      <w:marRight w:val="0"/>
                      <w:marTop w:val="0"/>
                      <w:marBottom w:val="0"/>
                      <w:divBdr>
                        <w:top w:val="none" w:sz="0" w:space="0" w:color="auto"/>
                        <w:left w:val="none" w:sz="0" w:space="0" w:color="auto"/>
                        <w:bottom w:val="none" w:sz="0" w:space="0" w:color="auto"/>
                        <w:right w:val="none" w:sz="0" w:space="0" w:color="auto"/>
                      </w:divBdr>
                    </w:div>
                    <w:div w:id="2018387486">
                      <w:marLeft w:val="0"/>
                      <w:marRight w:val="0"/>
                      <w:marTop w:val="0"/>
                      <w:marBottom w:val="0"/>
                      <w:divBdr>
                        <w:top w:val="none" w:sz="0" w:space="0" w:color="auto"/>
                        <w:left w:val="none" w:sz="0" w:space="0" w:color="auto"/>
                        <w:bottom w:val="none" w:sz="0" w:space="0" w:color="auto"/>
                        <w:right w:val="none" w:sz="0" w:space="0" w:color="auto"/>
                      </w:divBdr>
                    </w:div>
                    <w:div w:id="1722821179">
                      <w:marLeft w:val="0"/>
                      <w:marRight w:val="0"/>
                      <w:marTop w:val="0"/>
                      <w:marBottom w:val="0"/>
                      <w:divBdr>
                        <w:top w:val="none" w:sz="0" w:space="0" w:color="auto"/>
                        <w:left w:val="none" w:sz="0" w:space="0" w:color="auto"/>
                        <w:bottom w:val="none" w:sz="0" w:space="0" w:color="auto"/>
                        <w:right w:val="none" w:sz="0" w:space="0" w:color="auto"/>
                      </w:divBdr>
                    </w:div>
                    <w:div w:id="953680951">
                      <w:marLeft w:val="0"/>
                      <w:marRight w:val="0"/>
                      <w:marTop w:val="0"/>
                      <w:marBottom w:val="0"/>
                      <w:divBdr>
                        <w:top w:val="none" w:sz="0" w:space="0" w:color="auto"/>
                        <w:left w:val="none" w:sz="0" w:space="0" w:color="auto"/>
                        <w:bottom w:val="none" w:sz="0" w:space="0" w:color="auto"/>
                        <w:right w:val="none" w:sz="0" w:space="0" w:color="auto"/>
                      </w:divBdr>
                    </w:div>
                  </w:divsChild>
                </w:div>
                <w:div w:id="535779604">
                  <w:marLeft w:val="0"/>
                  <w:marRight w:val="0"/>
                  <w:marTop w:val="0"/>
                  <w:marBottom w:val="0"/>
                  <w:divBdr>
                    <w:top w:val="none" w:sz="0" w:space="0" w:color="auto"/>
                    <w:left w:val="none" w:sz="0" w:space="0" w:color="auto"/>
                    <w:bottom w:val="none" w:sz="0" w:space="0" w:color="auto"/>
                    <w:right w:val="none" w:sz="0" w:space="0" w:color="auto"/>
                  </w:divBdr>
                  <w:divsChild>
                    <w:div w:id="2114352990">
                      <w:marLeft w:val="0"/>
                      <w:marRight w:val="0"/>
                      <w:marTop w:val="0"/>
                      <w:marBottom w:val="0"/>
                      <w:divBdr>
                        <w:top w:val="none" w:sz="0" w:space="0" w:color="auto"/>
                        <w:left w:val="none" w:sz="0" w:space="0" w:color="auto"/>
                        <w:bottom w:val="none" w:sz="0" w:space="0" w:color="auto"/>
                        <w:right w:val="none" w:sz="0" w:space="0" w:color="auto"/>
                      </w:divBdr>
                    </w:div>
                    <w:div w:id="2002418396">
                      <w:marLeft w:val="0"/>
                      <w:marRight w:val="0"/>
                      <w:marTop w:val="0"/>
                      <w:marBottom w:val="0"/>
                      <w:divBdr>
                        <w:top w:val="none" w:sz="0" w:space="0" w:color="auto"/>
                        <w:left w:val="none" w:sz="0" w:space="0" w:color="auto"/>
                        <w:bottom w:val="none" w:sz="0" w:space="0" w:color="auto"/>
                        <w:right w:val="none" w:sz="0" w:space="0" w:color="auto"/>
                      </w:divBdr>
                    </w:div>
                    <w:div w:id="2074811855">
                      <w:marLeft w:val="0"/>
                      <w:marRight w:val="0"/>
                      <w:marTop w:val="0"/>
                      <w:marBottom w:val="0"/>
                      <w:divBdr>
                        <w:top w:val="none" w:sz="0" w:space="0" w:color="auto"/>
                        <w:left w:val="none" w:sz="0" w:space="0" w:color="auto"/>
                        <w:bottom w:val="none" w:sz="0" w:space="0" w:color="auto"/>
                        <w:right w:val="none" w:sz="0" w:space="0" w:color="auto"/>
                      </w:divBdr>
                    </w:div>
                  </w:divsChild>
                </w:div>
                <w:div w:id="62921416">
                  <w:marLeft w:val="0"/>
                  <w:marRight w:val="0"/>
                  <w:marTop w:val="0"/>
                  <w:marBottom w:val="0"/>
                  <w:divBdr>
                    <w:top w:val="none" w:sz="0" w:space="0" w:color="auto"/>
                    <w:left w:val="none" w:sz="0" w:space="0" w:color="auto"/>
                    <w:bottom w:val="none" w:sz="0" w:space="0" w:color="auto"/>
                    <w:right w:val="none" w:sz="0" w:space="0" w:color="auto"/>
                  </w:divBdr>
                  <w:divsChild>
                    <w:div w:id="1682781602">
                      <w:marLeft w:val="0"/>
                      <w:marRight w:val="0"/>
                      <w:marTop w:val="0"/>
                      <w:marBottom w:val="0"/>
                      <w:divBdr>
                        <w:top w:val="none" w:sz="0" w:space="0" w:color="auto"/>
                        <w:left w:val="none" w:sz="0" w:space="0" w:color="auto"/>
                        <w:bottom w:val="none" w:sz="0" w:space="0" w:color="auto"/>
                        <w:right w:val="none" w:sz="0" w:space="0" w:color="auto"/>
                      </w:divBdr>
                    </w:div>
                    <w:div w:id="226963931">
                      <w:marLeft w:val="0"/>
                      <w:marRight w:val="0"/>
                      <w:marTop w:val="0"/>
                      <w:marBottom w:val="0"/>
                      <w:divBdr>
                        <w:top w:val="none" w:sz="0" w:space="0" w:color="auto"/>
                        <w:left w:val="none" w:sz="0" w:space="0" w:color="auto"/>
                        <w:bottom w:val="none" w:sz="0" w:space="0" w:color="auto"/>
                        <w:right w:val="none" w:sz="0" w:space="0" w:color="auto"/>
                      </w:divBdr>
                    </w:div>
                    <w:div w:id="770397907">
                      <w:marLeft w:val="0"/>
                      <w:marRight w:val="0"/>
                      <w:marTop w:val="0"/>
                      <w:marBottom w:val="0"/>
                      <w:divBdr>
                        <w:top w:val="none" w:sz="0" w:space="0" w:color="auto"/>
                        <w:left w:val="none" w:sz="0" w:space="0" w:color="auto"/>
                        <w:bottom w:val="none" w:sz="0" w:space="0" w:color="auto"/>
                        <w:right w:val="none" w:sz="0" w:space="0" w:color="auto"/>
                      </w:divBdr>
                    </w:div>
                  </w:divsChild>
                </w:div>
                <w:div w:id="1582835046">
                  <w:marLeft w:val="0"/>
                  <w:marRight w:val="0"/>
                  <w:marTop w:val="0"/>
                  <w:marBottom w:val="0"/>
                  <w:divBdr>
                    <w:top w:val="none" w:sz="0" w:space="0" w:color="auto"/>
                    <w:left w:val="none" w:sz="0" w:space="0" w:color="auto"/>
                    <w:bottom w:val="none" w:sz="0" w:space="0" w:color="auto"/>
                    <w:right w:val="none" w:sz="0" w:space="0" w:color="auto"/>
                  </w:divBdr>
                  <w:divsChild>
                    <w:div w:id="1966154140">
                      <w:marLeft w:val="0"/>
                      <w:marRight w:val="0"/>
                      <w:marTop w:val="0"/>
                      <w:marBottom w:val="0"/>
                      <w:divBdr>
                        <w:top w:val="none" w:sz="0" w:space="0" w:color="auto"/>
                        <w:left w:val="none" w:sz="0" w:space="0" w:color="auto"/>
                        <w:bottom w:val="none" w:sz="0" w:space="0" w:color="auto"/>
                        <w:right w:val="none" w:sz="0" w:space="0" w:color="auto"/>
                      </w:divBdr>
                    </w:div>
                  </w:divsChild>
                </w:div>
                <w:div w:id="1802110693">
                  <w:marLeft w:val="0"/>
                  <w:marRight w:val="0"/>
                  <w:marTop w:val="0"/>
                  <w:marBottom w:val="0"/>
                  <w:divBdr>
                    <w:top w:val="none" w:sz="0" w:space="0" w:color="auto"/>
                    <w:left w:val="none" w:sz="0" w:space="0" w:color="auto"/>
                    <w:bottom w:val="none" w:sz="0" w:space="0" w:color="auto"/>
                    <w:right w:val="none" w:sz="0" w:space="0" w:color="auto"/>
                  </w:divBdr>
                  <w:divsChild>
                    <w:div w:id="1365137682">
                      <w:marLeft w:val="0"/>
                      <w:marRight w:val="0"/>
                      <w:marTop w:val="0"/>
                      <w:marBottom w:val="0"/>
                      <w:divBdr>
                        <w:top w:val="none" w:sz="0" w:space="0" w:color="auto"/>
                        <w:left w:val="none" w:sz="0" w:space="0" w:color="auto"/>
                        <w:bottom w:val="none" w:sz="0" w:space="0" w:color="auto"/>
                        <w:right w:val="none" w:sz="0" w:space="0" w:color="auto"/>
                      </w:divBdr>
                    </w:div>
                    <w:div w:id="896741708">
                      <w:marLeft w:val="0"/>
                      <w:marRight w:val="0"/>
                      <w:marTop w:val="0"/>
                      <w:marBottom w:val="0"/>
                      <w:divBdr>
                        <w:top w:val="none" w:sz="0" w:space="0" w:color="auto"/>
                        <w:left w:val="none" w:sz="0" w:space="0" w:color="auto"/>
                        <w:bottom w:val="none" w:sz="0" w:space="0" w:color="auto"/>
                        <w:right w:val="none" w:sz="0" w:space="0" w:color="auto"/>
                      </w:divBdr>
                    </w:div>
                    <w:div w:id="1180244080">
                      <w:marLeft w:val="0"/>
                      <w:marRight w:val="0"/>
                      <w:marTop w:val="0"/>
                      <w:marBottom w:val="0"/>
                      <w:divBdr>
                        <w:top w:val="none" w:sz="0" w:space="0" w:color="auto"/>
                        <w:left w:val="none" w:sz="0" w:space="0" w:color="auto"/>
                        <w:bottom w:val="none" w:sz="0" w:space="0" w:color="auto"/>
                        <w:right w:val="none" w:sz="0" w:space="0" w:color="auto"/>
                      </w:divBdr>
                    </w:div>
                    <w:div w:id="239869063">
                      <w:marLeft w:val="0"/>
                      <w:marRight w:val="0"/>
                      <w:marTop w:val="0"/>
                      <w:marBottom w:val="0"/>
                      <w:divBdr>
                        <w:top w:val="none" w:sz="0" w:space="0" w:color="auto"/>
                        <w:left w:val="none" w:sz="0" w:space="0" w:color="auto"/>
                        <w:bottom w:val="none" w:sz="0" w:space="0" w:color="auto"/>
                        <w:right w:val="none" w:sz="0" w:space="0" w:color="auto"/>
                      </w:divBdr>
                    </w:div>
                  </w:divsChild>
                </w:div>
                <w:div w:id="1690831318">
                  <w:marLeft w:val="0"/>
                  <w:marRight w:val="0"/>
                  <w:marTop w:val="0"/>
                  <w:marBottom w:val="0"/>
                  <w:divBdr>
                    <w:top w:val="none" w:sz="0" w:space="0" w:color="auto"/>
                    <w:left w:val="none" w:sz="0" w:space="0" w:color="auto"/>
                    <w:bottom w:val="none" w:sz="0" w:space="0" w:color="auto"/>
                    <w:right w:val="none" w:sz="0" w:space="0" w:color="auto"/>
                  </w:divBdr>
                  <w:divsChild>
                    <w:div w:id="174461964">
                      <w:marLeft w:val="0"/>
                      <w:marRight w:val="0"/>
                      <w:marTop w:val="0"/>
                      <w:marBottom w:val="0"/>
                      <w:divBdr>
                        <w:top w:val="none" w:sz="0" w:space="0" w:color="auto"/>
                        <w:left w:val="none" w:sz="0" w:space="0" w:color="auto"/>
                        <w:bottom w:val="none" w:sz="0" w:space="0" w:color="auto"/>
                        <w:right w:val="none" w:sz="0" w:space="0" w:color="auto"/>
                      </w:divBdr>
                    </w:div>
                    <w:div w:id="807236815">
                      <w:marLeft w:val="0"/>
                      <w:marRight w:val="0"/>
                      <w:marTop w:val="0"/>
                      <w:marBottom w:val="0"/>
                      <w:divBdr>
                        <w:top w:val="none" w:sz="0" w:space="0" w:color="auto"/>
                        <w:left w:val="none" w:sz="0" w:space="0" w:color="auto"/>
                        <w:bottom w:val="none" w:sz="0" w:space="0" w:color="auto"/>
                        <w:right w:val="none" w:sz="0" w:space="0" w:color="auto"/>
                      </w:divBdr>
                    </w:div>
                    <w:div w:id="1138373625">
                      <w:marLeft w:val="0"/>
                      <w:marRight w:val="0"/>
                      <w:marTop w:val="0"/>
                      <w:marBottom w:val="0"/>
                      <w:divBdr>
                        <w:top w:val="none" w:sz="0" w:space="0" w:color="auto"/>
                        <w:left w:val="none" w:sz="0" w:space="0" w:color="auto"/>
                        <w:bottom w:val="none" w:sz="0" w:space="0" w:color="auto"/>
                        <w:right w:val="none" w:sz="0" w:space="0" w:color="auto"/>
                      </w:divBdr>
                    </w:div>
                  </w:divsChild>
                </w:div>
                <w:div w:id="701588570">
                  <w:marLeft w:val="0"/>
                  <w:marRight w:val="0"/>
                  <w:marTop w:val="0"/>
                  <w:marBottom w:val="0"/>
                  <w:divBdr>
                    <w:top w:val="none" w:sz="0" w:space="0" w:color="auto"/>
                    <w:left w:val="none" w:sz="0" w:space="0" w:color="auto"/>
                    <w:bottom w:val="none" w:sz="0" w:space="0" w:color="auto"/>
                    <w:right w:val="none" w:sz="0" w:space="0" w:color="auto"/>
                  </w:divBdr>
                  <w:divsChild>
                    <w:div w:id="1490749844">
                      <w:marLeft w:val="0"/>
                      <w:marRight w:val="0"/>
                      <w:marTop w:val="0"/>
                      <w:marBottom w:val="0"/>
                      <w:divBdr>
                        <w:top w:val="none" w:sz="0" w:space="0" w:color="auto"/>
                        <w:left w:val="none" w:sz="0" w:space="0" w:color="auto"/>
                        <w:bottom w:val="none" w:sz="0" w:space="0" w:color="auto"/>
                        <w:right w:val="none" w:sz="0" w:space="0" w:color="auto"/>
                      </w:divBdr>
                    </w:div>
                    <w:div w:id="2108114186">
                      <w:marLeft w:val="0"/>
                      <w:marRight w:val="0"/>
                      <w:marTop w:val="0"/>
                      <w:marBottom w:val="0"/>
                      <w:divBdr>
                        <w:top w:val="none" w:sz="0" w:space="0" w:color="auto"/>
                        <w:left w:val="none" w:sz="0" w:space="0" w:color="auto"/>
                        <w:bottom w:val="none" w:sz="0" w:space="0" w:color="auto"/>
                        <w:right w:val="none" w:sz="0" w:space="0" w:color="auto"/>
                      </w:divBdr>
                    </w:div>
                    <w:div w:id="592976415">
                      <w:marLeft w:val="0"/>
                      <w:marRight w:val="0"/>
                      <w:marTop w:val="0"/>
                      <w:marBottom w:val="0"/>
                      <w:divBdr>
                        <w:top w:val="none" w:sz="0" w:space="0" w:color="auto"/>
                        <w:left w:val="none" w:sz="0" w:space="0" w:color="auto"/>
                        <w:bottom w:val="none" w:sz="0" w:space="0" w:color="auto"/>
                        <w:right w:val="none" w:sz="0" w:space="0" w:color="auto"/>
                      </w:divBdr>
                    </w:div>
                  </w:divsChild>
                </w:div>
                <w:div w:id="522284827">
                  <w:marLeft w:val="0"/>
                  <w:marRight w:val="0"/>
                  <w:marTop w:val="0"/>
                  <w:marBottom w:val="0"/>
                  <w:divBdr>
                    <w:top w:val="none" w:sz="0" w:space="0" w:color="auto"/>
                    <w:left w:val="none" w:sz="0" w:space="0" w:color="auto"/>
                    <w:bottom w:val="none" w:sz="0" w:space="0" w:color="auto"/>
                    <w:right w:val="none" w:sz="0" w:space="0" w:color="auto"/>
                  </w:divBdr>
                  <w:divsChild>
                    <w:div w:id="1695617048">
                      <w:marLeft w:val="0"/>
                      <w:marRight w:val="0"/>
                      <w:marTop w:val="0"/>
                      <w:marBottom w:val="0"/>
                      <w:divBdr>
                        <w:top w:val="none" w:sz="0" w:space="0" w:color="auto"/>
                        <w:left w:val="none" w:sz="0" w:space="0" w:color="auto"/>
                        <w:bottom w:val="none" w:sz="0" w:space="0" w:color="auto"/>
                        <w:right w:val="none" w:sz="0" w:space="0" w:color="auto"/>
                      </w:divBdr>
                    </w:div>
                    <w:div w:id="1761096662">
                      <w:marLeft w:val="0"/>
                      <w:marRight w:val="0"/>
                      <w:marTop w:val="0"/>
                      <w:marBottom w:val="0"/>
                      <w:divBdr>
                        <w:top w:val="none" w:sz="0" w:space="0" w:color="auto"/>
                        <w:left w:val="none" w:sz="0" w:space="0" w:color="auto"/>
                        <w:bottom w:val="none" w:sz="0" w:space="0" w:color="auto"/>
                        <w:right w:val="none" w:sz="0" w:space="0" w:color="auto"/>
                      </w:divBdr>
                    </w:div>
                    <w:div w:id="499543182">
                      <w:marLeft w:val="0"/>
                      <w:marRight w:val="0"/>
                      <w:marTop w:val="0"/>
                      <w:marBottom w:val="0"/>
                      <w:divBdr>
                        <w:top w:val="none" w:sz="0" w:space="0" w:color="auto"/>
                        <w:left w:val="none" w:sz="0" w:space="0" w:color="auto"/>
                        <w:bottom w:val="none" w:sz="0" w:space="0" w:color="auto"/>
                        <w:right w:val="none" w:sz="0" w:space="0" w:color="auto"/>
                      </w:divBdr>
                    </w:div>
                  </w:divsChild>
                </w:div>
                <w:div w:id="1199666664">
                  <w:marLeft w:val="0"/>
                  <w:marRight w:val="0"/>
                  <w:marTop w:val="0"/>
                  <w:marBottom w:val="0"/>
                  <w:divBdr>
                    <w:top w:val="none" w:sz="0" w:space="0" w:color="auto"/>
                    <w:left w:val="none" w:sz="0" w:space="0" w:color="auto"/>
                    <w:bottom w:val="none" w:sz="0" w:space="0" w:color="auto"/>
                    <w:right w:val="none" w:sz="0" w:space="0" w:color="auto"/>
                  </w:divBdr>
                  <w:divsChild>
                    <w:div w:id="373164479">
                      <w:marLeft w:val="0"/>
                      <w:marRight w:val="0"/>
                      <w:marTop w:val="0"/>
                      <w:marBottom w:val="0"/>
                      <w:divBdr>
                        <w:top w:val="none" w:sz="0" w:space="0" w:color="auto"/>
                        <w:left w:val="none" w:sz="0" w:space="0" w:color="auto"/>
                        <w:bottom w:val="none" w:sz="0" w:space="0" w:color="auto"/>
                        <w:right w:val="none" w:sz="0" w:space="0" w:color="auto"/>
                      </w:divBdr>
                    </w:div>
                    <w:div w:id="2098820271">
                      <w:marLeft w:val="0"/>
                      <w:marRight w:val="0"/>
                      <w:marTop w:val="0"/>
                      <w:marBottom w:val="0"/>
                      <w:divBdr>
                        <w:top w:val="none" w:sz="0" w:space="0" w:color="auto"/>
                        <w:left w:val="none" w:sz="0" w:space="0" w:color="auto"/>
                        <w:bottom w:val="none" w:sz="0" w:space="0" w:color="auto"/>
                        <w:right w:val="none" w:sz="0" w:space="0" w:color="auto"/>
                      </w:divBdr>
                    </w:div>
                    <w:div w:id="442382849">
                      <w:marLeft w:val="0"/>
                      <w:marRight w:val="0"/>
                      <w:marTop w:val="0"/>
                      <w:marBottom w:val="0"/>
                      <w:divBdr>
                        <w:top w:val="none" w:sz="0" w:space="0" w:color="auto"/>
                        <w:left w:val="none" w:sz="0" w:space="0" w:color="auto"/>
                        <w:bottom w:val="none" w:sz="0" w:space="0" w:color="auto"/>
                        <w:right w:val="none" w:sz="0" w:space="0" w:color="auto"/>
                      </w:divBdr>
                    </w:div>
                  </w:divsChild>
                </w:div>
                <w:div w:id="808522292">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047062">
                      <w:marLeft w:val="0"/>
                      <w:marRight w:val="0"/>
                      <w:marTop w:val="0"/>
                      <w:marBottom w:val="0"/>
                      <w:divBdr>
                        <w:top w:val="none" w:sz="0" w:space="0" w:color="auto"/>
                        <w:left w:val="none" w:sz="0" w:space="0" w:color="auto"/>
                        <w:bottom w:val="none" w:sz="0" w:space="0" w:color="auto"/>
                        <w:right w:val="none" w:sz="0" w:space="0" w:color="auto"/>
                      </w:divBdr>
                    </w:div>
                    <w:div w:id="1920358844">
                      <w:marLeft w:val="0"/>
                      <w:marRight w:val="0"/>
                      <w:marTop w:val="0"/>
                      <w:marBottom w:val="0"/>
                      <w:divBdr>
                        <w:top w:val="none" w:sz="0" w:space="0" w:color="auto"/>
                        <w:left w:val="none" w:sz="0" w:space="0" w:color="auto"/>
                        <w:bottom w:val="none" w:sz="0" w:space="0" w:color="auto"/>
                        <w:right w:val="none" w:sz="0" w:space="0" w:color="auto"/>
                      </w:divBdr>
                    </w:div>
                  </w:divsChild>
                </w:div>
                <w:div w:id="1409379986">
                  <w:marLeft w:val="0"/>
                  <w:marRight w:val="0"/>
                  <w:marTop w:val="0"/>
                  <w:marBottom w:val="0"/>
                  <w:divBdr>
                    <w:top w:val="none" w:sz="0" w:space="0" w:color="auto"/>
                    <w:left w:val="none" w:sz="0" w:space="0" w:color="auto"/>
                    <w:bottom w:val="none" w:sz="0" w:space="0" w:color="auto"/>
                    <w:right w:val="none" w:sz="0" w:space="0" w:color="auto"/>
                  </w:divBdr>
                  <w:divsChild>
                    <w:div w:id="1508858935">
                      <w:marLeft w:val="0"/>
                      <w:marRight w:val="0"/>
                      <w:marTop w:val="0"/>
                      <w:marBottom w:val="0"/>
                      <w:divBdr>
                        <w:top w:val="none" w:sz="0" w:space="0" w:color="auto"/>
                        <w:left w:val="none" w:sz="0" w:space="0" w:color="auto"/>
                        <w:bottom w:val="none" w:sz="0" w:space="0" w:color="auto"/>
                        <w:right w:val="none" w:sz="0" w:space="0" w:color="auto"/>
                      </w:divBdr>
                    </w:div>
                  </w:divsChild>
                </w:div>
                <w:div w:id="959605898">
                  <w:marLeft w:val="0"/>
                  <w:marRight w:val="0"/>
                  <w:marTop w:val="0"/>
                  <w:marBottom w:val="0"/>
                  <w:divBdr>
                    <w:top w:val="none" w:sz="0" w:space="0" w:color="auto"/>
                    <w:left w:val="none" w:sz="0" w:space="0" w:color="auto"/>
                    <w:bottom w:val="none" w:sz="0" w:space="0" w:color="auto"/>
                    <w:right w:val="none" w:sz="0" w:space="0" w:color="auto"/>
                  </w:divBdr>
                  <w:divsChild>
                    <w:div w:id="101999912">
                      <w:marLeft w:val="0"/>
                      <w:marRight w:val="0"/>
                      <w:marTop w:val="0"/>
                      <w:marBottom w:val="0"/>
                      <w:divBdr>
                        <w:top w:val="none" w:sz="0" w:space="0" w:color="auto"/>
                        <w:left w:val="none" w:sz="0" w:space="0" w:color="auto"/>
                        <w:bottom w:val="none" w:sz="0" w:space="0" w:color="auto"/>
                        <w:right w:val="none" w:sz="0" w:space="0" w:color="auto"/>
                      </w:divBdr>
                    </w:div>
                    <w:div w:id="1667975628">
                      <w:marLeft w:val="0"/>
                      <w:marRight w:val="0"/>
                      <w:marTop w:val="0"/>
                      <w:marBottom w:val="0"/>
                      <w:divBdr>
                        <w:top w:val="none" w:sz="0" w:space="0" w:color="auto"/>
                        <w:left w:val="none" w:sz="0" w:space="0" w:color="auto"/>
                        <w:bottom w:val="none" w:sz="0" w:space="0" w:color="auto"/>
                        <w:right w:val="none" w:sz="0" w:space="0" w:color="auto"/>
                      </w:divBdr>
                    </w:div>
                    <w:div w:id="841972973">
                      <w:marLeft w:val="0"/>
                      <w:marRight w:val="0"/>
                      <w:marTop w:val="0"/>
                      <w:marBottom w:val="0"/>
                      <w:divBdr>
                        <w:top w:val="none" w:sz="0" w:space="0" w:color="auto"/>
                        <w:left w:val="none" w:sz="0" w:space="0" w:color="auto"/>
                        <w:bottom w:val="none" w:sz="0" w:space="0" w:color="auto"/>
                        <w:right w:val="none" w:sz="0" w:space="0" w:color="auto"/>
                      </w:divBdr>
                    </w:div>
                  </w:divsChild>
                </w:div>
                <w:div w:id="1270311615">
                  <w:marLeft w:val="0"/>
                  <w:marRight w:val="0"/>
                  <w:marTop w:val="0"/>
                  <w:marBottom w:val="0"/>
                  <w:divBdr>
                    <w:top w:val="none" w:sz="0" w:space="0" w:color="auto"/>
                    <w:left w:val="none" w:sz="0" w:space="0" w:color="auto"/>
                    <w:bottom w:val="none" w:sz="0" w:space="0" w:color="auto"/>
                    <w:right w:val="none" w:sz="0" w:space="0" w:color="auto"/>
                  </w:divBdr>
                  <w:divsChild>
                    <w:div w:id="372928089">
                      <w:marLeft w:val="0"/>
                      <w:marRight w:val="0"/>
                      <w:marTop w:val="0"/>
                      <w:marBottom w:val="0"/>
                      <w:divBdr>
                        <w:top w:val="none" w:sz="0" w:space="0" w:color="auto"/>
                        <w:left w:val="none" w:sz="0" w:space="0" w:color="auto"/>
                        <w:bottom w:val="none" w:sz="0" w:space="0" w:color="auto"/>
                        <w:right w:val="none" w:sz="0" w:space="0" w:color="auto"/>
                      </w:divBdr>
                    </w:div>
                    <w:div w:id="1793012048">
                      <w:marLeft w:val="0"/>
                      <w:marRight w:val="0"/>
                      <w:marTop w:val="0"/>
                      <w:marBottom w:val="0"/>
                      <w:divBdr>
                        <w:top w:val="none" w:sz="0" w:space="0" w:color="auto"/>
                        <w:left w:val="none" w:sz="0" w:space="0" w:color="auto"/>
                        <w:bottom w:val="none" w:sz="0" w:space="0" w:color="auto"/>
                        <w:right w:val="none" w:sz="0" w:space="0" w:color="auto"/>
                      </w:divBdr>
                    </w:div>
                    <w:div w:id="1418862739">
                      <w:marLeft w:val="0"/>
                      <w:marRight w:val="0"/>
                      <w:marTop w:val="0"/>
                      <w:marBottom w:val="0"/>
                      <w:divBdr>
                        <w:top w:val="none" w:sz="0" w:space="0" w:color="auto"/>
                        <w:left w:val="none" w:sz="0" w:space="0" w:color="auto"/>
                        <w:bottom w:val="none" w:sz="0" w:space="0" w:color="auto"/>
                        <w:right w:val="none" w:sz="0" w:space="0" w:color="auto"/>
                      </w:divBdr>
                    </w:div>
                  </w:divsChild>
                </w:div>
                <w:div w:id="169835020">
                  <w:marLeft w:val="0"/>
                  <w:marRight w:val="0"/>
                  <w:marTop w:val="0"/>
                  <w:marBottom w:val="0"/>
                  <w:divBdr>
                    <w:top w:val="none" w:sz="0" w:space="0" w:color="auto"/>
                    <w:left w:val="none" w:sz="0" w:space="0" w:color="auto"/>
                    <w:bottom w:val="none" w:sz="0" w:space="0" w:color="auto"/>
                    <w:right w:val="none" w:sz="0" w:space="0" w:color="auto"/>
                  </w:divBdr>
                  <w:divsChild>
                    <w:div w:id="948703935">
                      <w:marLeft w:val="0"/>
                      <w:marRight w:val="0"/>
                      <w:marTop w:val="0"/>
                      <w:marBottom w:val="0"/>
                      <w:divBdr>
                        <w:top w:val="none" w:sz="0" w:space="0" w:color="auto"/>
                        <w:left w:val="none" w:sz="0" w:space="0" w:color="auto"/>
                        <w:bottom w:val="none" w:sz="0" w:space="0" w:color="auto"/>
                        <w:right w:val="none" w:sz="0" w:space="0" w:color="auto"/>
                      </w:divBdr>
                    </w:div>
                    <w:div w:id="1178349061">
                      <w:marLeft w:val="0"/>
                      <w:marRight w:val="0"/>
                      <w:marTop w:val="0"/>
                      <w:marBottom w:val="0"/>
                      <w:divBdr>
                        <w:top w:val="none" w:sz="0" w:space="0" w:color="auto"/>
                        <w:left w:val="none" w:sz="0" w:space="0" w:color="auto"/>
                        <w:bottom w:val="none" w:sz="0" w:space="0" w:color="auto"/>
                        <w:right w:val="none" w:sz="0" w:space="0" w:color="auto"/>
                      </w:divBdr>
                    </w:div>
                    <w:div w:id="53044059">
                      <w:marLeft w:val="0"/>
                      <w:marRight w:val="0"/>
                      <w:marTop w:val="0"/>
                      <w:marBottom w:val="0"/>
                      <w:divBdr>
                        <w:top w:val="none" w:sz="0" w:space="0" w:color="auto"/>
                        <w:left w:val="none" w:sz="0" w:space="0" w:color="auto"/>
                        <w:bottom w:val="none" w:sz="0" w:space="0" w:color="auto"/>
                        <w:right w:val="none" w:sz="0" w:space="0" w:color="auto"/>
                      </w:divBdr>
                    </w:div>
                    <w:div w:id="937372742">
                      <w:marLeft w:val="0"/>
                      <w:marRight w:val="0"/>
                      <w:marTop w:val="0"/>
                      <w:marBottom w:val="0"/>
                      <w:divBdr>
                        <w:top w:val="none" w:sz="0" w:space="0" w:color="auto"/>
                        <w:left w:val="none" w:sz="0" w:space="0" w:color="auto"/>
                        <w:bottom w:val="none" w:sz="0" w:space="0" w:color="auto"/>
                        <w:right w:val="none" w:sz="0" w:space="0" w:color="auto"/>
                      </w:divBdr>
                    </w:div>
                  </w:divsChild>
                </w:div>
                <w:div w:id="2121097025">
                  <w:marLeft w:val="0"/>
                  <w:marRight w:val="0"/>
                  <w:marTop w:val="0"/>
                  <w:marBottom w:val="0"/>
                  <w:divBdr>
                    <w:top w:val="none" w:sz="0" w:space="0" w:color="auto"/>
                    <w:left w:val="none" w:sz="0" w:space="0" w:color="auto"/>
                    <w:bottom w:val="none" w:sz="0" w:space="0" w:color="auto"/>
                    <w:right w:val="none" w:sz="0" w:space="0" w:color="auto"/>
                  </w:divBdr>
                  <w:divsChild>
                    <w:div w:id="969358630">
                      <w:marLeft w:val="0"/>
                      <w:marRight w:val="0"/>
                      <w:marTop w:val="0"/>
                      <w:marBottom w:val="0"/>
                      <w:divBdr>
                        <w:top w:val="none" w:sz="0" w:space="0" w:color="auto"/>
                        <w:left w:val="none" w:sz="0" w:space="0" w:color="auto"/>
                        <w:bottom w:val="none" w:sz="0" w:space="0" w:color="auto"/>
                        <w:right w:val="none" w:sz="0" w:space="0" w:color="auto"/>
                      </w:divBdr>
                    </w:div>
                    <w:div w:id="2001888159">
                      <w:marLeft w:val="0"/>
                      <w:marRight w:val="0"/>
                      <w:marTop w:val="0"/>
                      <w:marBottom w:val="0"/>
                      <w:divBdr>
                        <w:top w:val="none" w:sz="0" w:space="0" w:color="auto"/>
                        <w:left w:val="none" w:sz="0" w:space="0" w:color="auto"/>
                        <w:bottom w:val="none" w:sz="0" w:space="0" w:color="auto"/>
                        <w:right w:val="none" w:sz="0" w:space="0" w:color="auto"/>
                      </w:divBdr>
                    </w:div>
                    <w:div w:id="1669552600">
                      <w:marLeft w:val="0"/>
                      <w:marRight w:val="0"/>
                      <w:marTop w:val="0"/>
                      <w:marBottom w:val="0"/>
                      <w:divBdr>
                        <w:top w:val="none" w:sz="0" w:space="0" w:color="auto"/>
                        <w:left w:val="none" w:sz="0" w:space="0" w:color="auto"/>
                        <w:bottom w:val="none" w:sz="0" w:space="0" w:color="auto"/>
                        <w:right w:val="none" w:sz="0" w:space="0" w:color="auto"/>
                      </w:divBdr>
                    </w:div>
                    <w:div w:id="1159880277">
                      <w:marLeft w:val="0"/>
                      <w:marRight w:val="0"/>
                      <w:marTop w:val="0"/>
                      <w:marBottom w:val="0"/>
                      <w:divBdr>
                        <w:top w:val="none" w:sz="0" w:space="0" w:color="auto"/>
                        <w:left w:val="none" w:sz="0" w:space="0" w:color="auto"/>
                        <w:bottom w:val="none" w:sz="0" w:space="0" w:color="auto"/>
                        <w:right w:val="none" w:sz="0" w:space="0" w:color="auto"/>
                      </w:divBdr>
                    </w:div>
                  </w:divsChild>
                </w:div>
                <w:div w:id="798298669">
                  <w:marLeft w:val="0"/>
                  <w:marRight w:val="0"/>
                  <w:marTop w:val="0"/>
                  <w:marBottom w:val="0"/>
                  <w:divBdr>
                    <w:top w:val="none" w:sz="0" w:space="0" w:color="auto"/>
                    <w:left w:val="none" w:sz="0" w:space="0" w:color="auto"/>
                    <w:bottom w:val="none" w:sz="0" w:space="0" w:color="auto"/>
                    <w:right w:val="none" w:sz="0" w:space="0" w:color="auto"/>
                  </w:divBdr>
                  <w:divsChild>
                    <w:div w:id="1753089440">
                      <w:marLeft w:val="0"/>
                      <w:marRight w:val="0"/>
                      <w:marTop w:val="0"/>
                      <w:marBottom w:val="0"/>
                      <w:divBdr>
                        <w:top w:val="none" w:sz="0" w:space="0" w:color="auto"/>
                        <w:left w:val="none" w:sz="0" w:space="0" w:color="auto"/>
                        <w:bottom w:val="none" w:sz="0" w:space="0" w:color="auto"/>
                        <w:right w:val="none" w:sz="0" w:space="0" w:color="auto"/>
                      </w:divBdr>
                    </w:div>
                    <w:div w:id="1732728328">
                      <w:marLeft w:val="0"/>
                      <w:marRight w:val="0"/>
                      <w:marTop w:val="0"/>
                      <w:marBottom w:val="0"/>
                      <w:divBdr>
                        <w:top w:val="none" w:sz="0" w:space="0" w:color="auto"/>
                        <w:left w:val="none" w:sz="0" w:space="0" w:color="auto"/>
                        <w:bottom w:val="none" w:sz="0" w:space="0" w:color="auto"/>
                        <w:right w:val="none" w:sz="0" w:space="0" w:color="auto"/>
                      </w:divBdr>
                    </w:div>
                    <w:div w:id="293370630">
                      <w:marLeft w:val="0"/>
                      <w:marRight w:val="0"/>
                      <w:marTop w:val="0"/>
                      <w:marBottom w:val="0"/>
                      <w:divBdr>
                        <w:top w:val="none" w:sz="0" w:space="0" w:color="auto"/>
                        <w:left w:val="none" w:sz="0" w:space="0" w:color="auto"/>
                        <w:bottom w:val="none" w:sz="0" w:space="0" w:color="auto"/>
                        <w:right w:val="none" w:sz="0" w:space="0" w:color="auto"/>
                      </w:divBdr>
                    </w:div>
                  </w:divsChild>
                </w:div>
                <w:div w:id="1018121991">
                  <w:marLeft w:val="0"/>
                  <w:marRight w:val="0"/>
                  <w:marTop w:val="0"/>
                  <w:marBottom w:val="0"/>
                  <w:divBdr>
                    <w:top w:val="none" w:sz="0" w:space="0" w:color="auto"/>
                    <w:left w:val="none" w:sz="0" w:space="0" w:color="auto"/>
                    <w:bottom w:val="none" w:sz="0" w:space="0" w:color="auto"/>
                    <w:right w:val="none" w:sz="0" w:space="0" w:color="auto"/>
                  </w:divBdr>
                  <w:divsChild>
                    <w:div w:id="1126199807">
                      <w:marLeft w:val="0"/>
                      <w:marRight w:val="0"/>
                      <w:marTop w:val="0"/>
                      <w:marBottom w:val="0"/>
                      <w:divBdr>
                        <w:top w:val="none" w:sz="0" w:space="0" w:color="auto"/>
                        <w:left w:val="none" w:sz="0" w:space="0" w:color="auto"/>
                        <w:bottom w:val="none" w:sz="0" w:space="0" w:color="auto"/>
                        <w:right w:val="none" w:sz="0" w:space="0" w:color="auto"/>
                      </w:divBdr>
                    </w:div>
                    <w:div w:id="1786266342">
                      <w:marLeft w:val="0"/>
                      <w:marRight w:val="0"/>
                      <w:marTop w:val="0"/>
                      <w:marBottom w:val="0"/>
                      <w:divBdr>
                        <w:top w:val="none" w:sz="0" w:space="0" w:color="auto"/>
                        <w:left w:val="none" w:sz="0" w:space="0" w:color="auto"/>
                        <w:bottom w:val="none" w:sz="0" w:space="0" w:color="auto"/>
                        <w:right w:val="none" w:sz="0" w:space="0" w:color="auto"/>
                      </w:divBdr>
                    </w:div>
                    <w:div w:id="41293377">
                      <w:marLeft w:val="0"/>
                      <w:marRight w:val="0"/>
                      <w:marTop w:val="0"/>
                      <w:marBottom w:val="0"/>
                      <w:divBdr>
                        <w:top w:val="none" w:sz="0" w:space="0" w:color="auto"/>
                        <w:left w:val="none" w:sz="0" w:space="0" w:color="auto"/>
                        <w:bottom w:val="none" w:sz="0" w:space="0" w:color="auto"/>
                        <w:right w:val="none" w:sz="0" w:space="0" w:color="auto"/>
                      </w:divBdr>
                    </w:div>
                  </w:divsChild>
                </w:div>
                <w:div w:id="601232446">
                  <w:marLeft w:val="0"/>
                  <w:marRight w:val="0"/>
                  <w:marTop w:val="0"/>
                  <w:marBottom w:val="0"/>
                  <w:divBdr>
                    <w:top w:val="none" w:sz="0" w:space="0" w:color="auto"/>
                    <w:left w:val="none" w:sz="0" w:space="0" w:color="auto"/>
                    <w:bottom w:val="none" w:sz="0" w:space="0" w:color="auto"/>
                    <w:right w:val="none" w:sz="0" w:space="0" w:color="auto"/>
                  </w:divBdr>
                  <w:divsChild>
                    <w:div w:id="1574506234">
                      <w:marLeft w:val="0"/>
                      <w:marRight w:val="0"/>
                      <w:marTop w:val="0"/>
                      <w:marBottom w:val="0"/>
                      <w:divBdr>
                        <w:top w:val="none" w:sz="0" w:space="0" w:color="auto"/>
                        <w:left w:val="none" w:sz="0" w:space="0" w:color="auto"/>
                        <w:bottom w:val="none" w:sz="0" w:space="0" w:color="auto"/>
                        <w:right w:val="none" w:sz="0" w:space="0" w:color="auto"/>
                      </w:divBdr>
                    </w:div>
                  </w:divsChild>
                </w:div>
                <w:div w:id="627591921">
                  <w:marLeft w:val="0"/>
                  <w:marRight w:val="0"/>
                  <w:marTop w:val="0"/>
                  <w:marBottom w:val="0"/>
                  <w:divBdr>
                    <w:top w:val="none" w:sz="0" w:space="0" w:color="auto"/>
                    <w:left w:val="none" w:sz="0" w:space="0" w:color="auto"/>
                    <w:bottom w:val="none" w:sz="0" w:space="0" w:color="auto"/>
                    <w:right w:val="none" w:sz="0" w:space="0" w:color="auto"/>
                  </w:divBdr>
                  <w:divsChild>
                    <w:div w:id="624309135">
                      <w:marLeft w:val="0"/>
                      <w:marRight w:val="0"/>
                      <w:marTop w:val="0"/>
                      <w:marBottom w:val="0"/>
                      <w:divBdr>
                        <w:top w:val="none" w:sz="0" w:space="0" w:color="auto"/>
                        <w:left w:val="none" w:sz="0" w:space="0" w:color="auto"/>
                        <w:bottom w:val="none" w:sz="0" w:space="0" w:color="auto"/>
                        <w:right w:val="none" w:sz="0" w:space="0" w:color="auto"/>
                      </w:divBdr>
                    </w:div>
                    <w:div w:id="322902278">
                      <w:marLeft w:val="0"/>
                      <w:marRight w:val="0"/>
                      <w:marTop w:val="0"/>
                      <w:marBottom w:val="0"/>
                      <w:divBdr>
                        <w:top w:val="none" w:sz="0" w:space="0" w:color="auto"/>
                        <w:left w:val="none" w:sz="0" w:space="0" w:color="auto"/>
                        <w:bottom w:val="none" w:sz="0" w:space="0" w:color="auto"/>
                        <w:right w:val="none" w:sz="0" w:space="0" w:color="auto"/>
                      </w:divBdr>
                    </w:div>
                    <w:div w:id="113792017">
                      <w:marLeft w:val="0"/>
                      <w:marRight w:val="0"/>
                      <w:marTop w:val="0"/>
                      <w:marBottom w:val="0"/>
                      <w:divBdr>
                        <w:top w:val="none" w:sz="0" w:space="0" w:color="auto"/>
                        <w:left w:val="none" w:sz="0" w:space="0" w:color="auto"/>
                        <w:bottom w:val="none" w:sz="0" w:space="0" w:color="auto"/>
                        <w:right w:val="none" w:sz="0" w:space="0" w:color="auto"/>
                      </w:divBdr>
                    </w:div>
                  </w:divsChild>
                </w:div>
                <w:div w:id="1927182061">
                  <w:marLeft w:val="0"/>
                  <w:marRight w:val="0"/>
                  <w:marTop w:val="0"/>
                  <w:marBottom w:val="0"/>
                  <w:divBdr>
                    <w:top w:val="none" w:sz="0" w:space="0" w:color="auto"/>
                    <w:left w:val="none" w:sz="0" w:space="0" w:color="auto"/>
                    <w:bottom w:val="none" w:sz="0" w:space="0" w:color="auto"/>
                    <w:right w:val="none" w:sz="0" w:space="0" w:color="auto"/>
                  </w:divBdr>
                  <w:divsChild>
                    <w:div w:id="443959831">
                      <w:marLeft w:val="0"/>
                      <w:marRight w:val="0"/>
                      <w:marTop w:val="0"/>
                      <w:marBottom w:val="0"/>
                      <w:divBdr>
                        <w:top w:val="none" w:sz="0" w:space="0" w:color="auto"/>
                        <w:left w:val="none" w:sz="0" w:space="0" w:color="auto"/>
                        <w:bottom w:val="none" w:sz="0" w:space="0" w:color="auto"/>
                        <w:right w:val="none" w:sz="0" w:space="0" w:color="auto"/>
                      </w:divBdr>
                    </w:div>
                    <w:div w:id="2101372480">
                      <w:marLeft w:val="0"/>
                      <w:marRight w:val="0"/>
                      <w:marTop w:val="0"/>
                      <w:marBottom w:val="0"/>
                      <w:divBdr>
                        <w:top w:val="none" w:sz="0" w:space="0" w:color="auto"/>
                        <w:left w:val="none" w:sz="0" w:space="0" w:color="auto"/>
                        <w:bottom w:val="none" w:sz="0" w:space="0" w:color="auto"/>
                        <w:right w:val="none" w:sz="0" w:space="0" w:color="auto"/>
                      </w:divBdr>
                    </w:div>
                    <w:div w:id="1280452654">
                      <w:marLeft w:val="0"/>
                      <w:marRight w:val="0"/>
                      <w:marTop w:val="0"/>
                      <w:marBottom w:val="0"/>
                      <w:divBdr>
                        <w:top w:val="none" w:sz="0" w:space="0" w:color="auto"/>
                        <w:left w:val="none" w:sz="0" w:space="0" w:color="auto"/>
                        <w:bottom w:val="none" w:sz="0" w:space="0" w:color="auto"/>
                        <w:right w:val="none" w:sz="0" w:space="0" w:color="auto"/>
                      </w:divBdr>
                    </w:div>
                  </w:divsChild>
                </w:div>
                <w:div w:id="1230270765">
                  <w:marLeft w:val="0"/>
                  <w:marRight w:val="0"/>
                  <w:marTop w:val="0"/>
                  <w:marBottom w:val="0"/>
                  <w:divBdr>
                    <w:top w:val="none" w:sz="0" w:space="0" w:color="auto"/>
                    <w:left w:val="none" w:sz="0" w:space="0" w:color="auto"/>
                    <w:bottom w:val="none" w:sz="0" w:space="0" w:color="auto"/>
                    <w:right w:val="none" w:sz="0" w:space="0" w:color="auto"/>
                  </w:divBdr>
                  <w:divsChild>
                    <w:div w:id="66076822">
                      <w:marLeft w:val="0"/>
                      <w:marRight w:val="0"/>
                      <w:marTop w:val="0"/>
                      <w:marBottom w:val="0"/>
                      <w:divBdr>
                        <w:top w:val="none" w:sz="0" w:space="0" w:color="auto"/>
                        <w:left w:val="none" w:sz="0" w:space="0" w:color="auto"/>
                        <w:bottom w:val="none" w:sz="0" w:space="0" w:color="auto"/>
                        <w:right w:val="none" w:sz="0" w:space="0" w:color="auto"/>
                      </w:divBdr>
                    </w:div>
                    <w:div w:id="1295407673">
                      <w:marLeft w:val="0"/>
                      <w:marRight w:val="0"/>
                      <w:marTop w:val="0"/>
                      <w:marBottom w:val="0"/>
                      <w:divBdr>
                        <w:top w:val="none" w:sz="0" w:space="0" w:color="auto"/>
                        <w:left w:val="none" w:sz="0" w:space="0" w:color="auto"/>
                        <w:bottom w:val="none" w:sz="0" w:space="0" w:color="auto"/>
                        <w:right w:val="none" w:sz="0" w:space="0" w:color="auto"/>
                      </w:divBdr>
                    </w:div>
                    <w:div w:id="1595433409">
                      <w:marLeft w:val="0"/>
                      <w:marRight w:val="0"/>
                      <w:marTop w:val="0"/>
                      <w:marBottom w:val="0"/>
                      <w:divBdr>
                        <w:top w:val="none" w:sz="0" w:space="0" w:color="auto"/>
                        <w:left w:val="none" w:sz="0" w:space="0" w:color="auto"/>
                        <w:bottom w:val="none" w:sz="0" w:space="0" w:color="auto"/>
                        <w:right w:val="none" w:sz="0" w:space="0" w:color="auto"/>
                      </w:divBdr>
                    </w:div>
                  </w:divsChild>
                </w:div>
                <w:div w:id="1374697110">
                  <w:marLeft w:val="0"/>
                  <w:marRight w:val="0"/>
                  <w:marTop w:val="0"/>
                  <w:marBottom w:val="0"/>
                  <w:divBdr>
                    <w:top w:val="none" w:sz="0" w:space="0" w:color="auto"/>
                    <w:left w:val="none" w:sz="0" w:space="0" w:color="auto"/>
                    <w:bottom w:val="none" w:sz="0" w:space="0" w:color="auto"/>
                    <w:right w:val="none" w:sz="0" w:space="0" w:color="auto"/>
                  </w:divBdr>
                  <w:divsChild>
                    <w:div w:id="107966143">
                      <w:marLeft w:val="0"/>
                      <w:marRight w:val="0"/>
                      <w:marTop w:val="0"/>
                      <w:marBottom w:val="0"/>
                      <w:divBdr>
                        <w:top w:val="none" w:sz="0" w:space="0" w:color="auto"/>
                        <w:left w:val="none" w:sz="0" w:space="0" w:color="auto"/>
                        <w:bottom w:val="none" w:sz="0" w:space="0" w:color="auto"/>
                        <w:right w:val="none" w:sz="0" w:space="0" w:color="auto"/>
                      </w:divBdr>
                    </w:div>
                    <w:div w:id="779567076">
                      <w:marLeft w:val="0"/>
                      <w:marRight w:val="0"/>
                      <w:marTop w:val="0"/>
                      <w:marBottom w:val="0"/>
                      <w:divBdr>
                        <w:top w:val="none" w:sz="0" w:space="0" w:color="auto"/>
                        <w:left w:val="none" w:sz="0" w:space="0" w:color="auto"/>
                        <w:bottom w:val="none" w:sz="0" w:space="0" w:color="auto"/>
                        <w:right w:val="none" w:sz="0" w:space="0" w:color="auto"/>
                      </w:divBdr>
                    </w:div>
                    <w:div w:id="823469416">
                      <w:marLeft w:val="0"/>
                      <w:marRight w:val="0"/>
                      <w:marTop w:val="0"/>
                      <w:marBottom w:val="0"/>
                      <w:divBdr>
                        <w:top w:val="none" w:sz="0" w:space="0" w:color="auto"/>
                        <w:left w:val="none" w:sz="0" w:space="0" w:color="auto"/>
                        <w:bottom w:val="none" w:sz="0" w:space="0" w:color="auto"/>
                        <w:right w:val="none" w:sz="0" w:space="0" w:color="auto"/>
                      </w:divBdr>
                    </w:div>
                    <w:div w:id="297491715">
                      <w:marLeft w:val="0"/>
                      <w:marRight w:val="0"/>
                      <w:marTop w:val="0"/>
                      <w:marBottom w:val="0"/>
                      <w:divBdr>
                        <w:top w:val="none" w:sz="0" w:space="0" w:color="auto"/>
                        <w:left w:val="none" w:sz="0" w:space="0" w:color="auto"/>
                        <w:bottom w:val="none" w:sz="0" w:space="0" w:color="auto"/>
                        <w:right w:val="none" w:sz="0" w:space="0" w:color="auto"/>
                      </w:divBdr>
                    </w:div>
                  </w:divsChild>
                </w:div>
                <w:div w:id="493107905">
                  <w:marLeft w:val="0"/>
                  <w:marRight w:val="0"/>
                  <w:marTop w:val="0"/>
                  <w:marBottom w:val="0"/>
                  <w:divBdr>
                    <w:top w:val="none" w:sz="0" w:space="0" w:color="auto"/>
                    <w:left w:val="none" w:sz="0" w:space="0" w:color="auto"/>
                    <w:bottom w:val="none" w:sz="0" w:space="0" w:color="auto"/>
                    <w:right w:val="none" w:sz="0" w:space="0" w:color="auto"/>
                  </w:divBdr>
                  <w:divsChild>
                    <w:div w:id="1040740668">
                      <w:marLeft w:val="0"/>
                      <w:marRight w:val="0"/>
                      <w:marTop w:val="0"/>
                      <w:marBottom w:val="0"/>
                      <w:divBdr>
                        <w:top w:val="none" w:sz="0" w:space="0" w:color="auto"/>
                        <w:left w:val="none" w:sz="0" w:space="0" w:color="auto"/>
                        <w:bottom w:val="none" w:sz="0" w:space="0" w:color="auto"/>
                        <w:right w:val="none" w:sz="0" w:space="0" w:color="auto"/>
                      </w:divBdr>
                    </w:div>
                    <w:div w:id="1196887357">
                      <w:marLeft w:val="0"/>
                      <w:marRight w:val="0"/>
                      <w:marTop w:val="0"/>
                      <w:marBottom w:val="0"/>
                      <w:divBdr>
                        <w:top w:val="none" w:sz="0" w:space="0" w:color="auto"/>
                        <w:left w:val="none" w:sz="0" w:space="0" w:color="auto"/>
                        <w:bottom w:val="none" w:sz="0" w:space="0" w:color="auto"/>
                        <w:right w:val="none" w:sz="0" w:space="0" w:color="auto"/>
                      </w:divBdr>
                    </w:div>
                    <w:div w:id="1517158957">
                      <w:marLeft w:val="0"/>
                      <w:marRight w:val="0"/>
                      <w:marTop w:val="0"/>
                      <w:marBottom w:val="0"/>
                      <w:divBdr>
                        <w:top w:val="none" w:sz="0" w:space="0" w:color="auto"/>
                        <w:left w:val="none" w:sz="0" w:space="0" w:color="auto"/>
                        <w:bottom w:val="none" w:sz="0" w:space="0" w:color="auto"/>
                        <w:right w:val="none" w:sz="0" w:space="0" w:color="auto"/>
                      </w:divBdr>
                    </w:div>
                    <w:div w:id="1928685188">
                      <w:marLeft w:val="0"/>
                      <w:marRight w:val="0"/>
                      <w:marTop w:val="0"/>
                      <w:marBottom w:val="0"/>
                      <w:divBdr>
                        <w:top w:val="none" w:sz="0" w:space="0" w:color="auto"/>
                        <w:left w:val="none" w:sz="0" w:space="0" w:color="auto"/>
                        <w:bottom w:val="none" w:sz="0" w:space="0" w:color="auto"/>
                        <w:right w:val="none" w:sz="0" w:space="0" w:color="auto"/>
                      </w:divBdr>
                    </w:div>
                    <w:div w:id="1875652026">
                      <w:marLeft w:val="0"/>
                      <w:marRight w:val="0"/>
                      <w:marTop w:val="0"/>
                      <w:marBottom w:val="0"/>
                      <w:divBdr>
                        <w:top w:val="none" w:sz="0" w:space="0" w:color="auto"/>
                        <w:left w:val="none" w:sz="0" w:space="0" w:color="auto"/>
                        <w:bottom w:val="none" w:sz="0" w:space="0" w:color="auto"/>
                        <w:right w:val="none" w:sz="0" w:space="0" w:color="auto"/>
                      </w:divBdr>
                    </w:div>
                    <w:div w:id="1496383862">
                      <w:marLeft w:val="0"/>
                      <w:marRight w:val="0"/>
                      <w:marTop w:val="0"/>
                      <w:marBottom w:val="0"/>
                      <w:divBdr>
                        <w:top w:val="none" w:sz="0" w:space="0" w:color="auto"/>
                        <w:left w:val="none" w:sz="0" w:space="0" w:color="auto"/>
                        <w:bottom w:val="none" w:sz="0" w:space="0" w:color="auto"/>
                        <w:right w:val="none" w:sz="0" w:space="0" w:color="auto"/>
                      </w:divBdr>
                    </w:div>
                  </w:divsChild>
                </w:div>
                <w:div w:id="1001929222">
                  <w:marLeft w:val="0"/>
                  <w:marRight w:val="0"/>
                  <w:marTop w:val="0"/>
                  <w:marBottom w:val="0"/>
                  <w:divBdr>
                    <w:top w:val="none" w:sz="0" w:space="0" w:color="auto"/>
                    <w:left w:val="none" w:sz="0" w:space="0" w:color="auto"/>
                    <w:bottom w:val="none" w:sz="0" w:space="0" w:color="auto"/>
                    <w:right w:val="none" w:sz="0" w:space="0" w:color="auto"/>
                  </w:divBdr>
                  <w:divsChild>
                    <w:div w:id="344208215">
                      <w:marLeft w:val="0"/>
                      <w:marRight w:val="0"/>
                      <w:marTop w:val="0"/>
                      <w:marBottom w:val="0"/>
                      <w:divBdr>
                        <w:top w:val="none" w:sz="0" w:space="0" w:color="auto"/>
                        <w:left w:val="none" w:sz="0" w:space="0" w:color="auto"/>
                        <w:bottom w:val="none" w:sz="0" w:space="0" w:color="auto"/>
                        <w:right w:val="none" w:sz="0" w:space="0" w:color="auto"/>
                      </w:divBdr>
                    </w:div>
                    <w:div w:id="6068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4061">
          <w:marLeft w:val="0"/>
          <w:marRight w:val="0"/>
          <w:marTop w:val="0"/>
          <w:marBottom w:val="0"/>
          <w:divBdr>
            <w:top w:val="none" w:sz="0" w:space="0" w:color="auto"/>
            <w:left w:val="none" w:sz="0" w:space="0" w:color="auto"/>
            <w:bottom w:val="none" w:sz="0" w:space="0" w:color="auto"/>
            <w:right w:val="none" w:sz="0" w:space="0" w:color="auto"/>
          </w:divBdr>
        </w:div>
        <w:div w:id="405419450">
          <w:marLeft w:val="0"/>
          <w:marRight w:val="0"/>
          <w:marTop w:val="0"/>
          <w:marBottom w:val="0"/>
          <w:divBdr>
            <w:top w:val="none" w:sz="0" w:space="0" w:color="auto"/>
            <w:left w:val="none" w:sz="0" w:space="0" w:color="auto"/>
            <w:bottom w:val="none" w:sz="0" w:space="0" w:color="auto"/>
            <w:right w:val="none" w:sz="0" w:space="0" w:color="auto"/>
          </w:divBdr>
        </w:div>
        <w:div w:id="1252934603">
          <w:marLeft w:val="0"/>
          <w:marRight w:val="0"/>
          <w:marTop w:val="0"/>
          <w:marBottom w:val="0"/>
          <w:divBdr>
            <w:top w:val="none" w:sz="0" w:space="0" w:color="auto"/>
            <w:left w:val="none" w:sz="0" w:space="0" w:color="auto"/>
            <w:bottom w:val="none" w:sz="0" w:space="0" w:color="auto"/>
            <w:right w:val="none" w:sz="0" w:space="0" w:color="auto"/>
          </w:divBdr>
        </w:div>
        <w:div w:id="1546285861">
          <w:marLeft w:val="0"/>
          <w:marRight w:val="0"/>
          <w:marTop w:val="0"/>
          <w:marBottom w:val="0"/>
          <w:divBdr>
            <w:top w:val="none" w:sz="0" w:space="0" w:color="auto"/>
            <w:left w:val="none" w:sz="0" w:space="0" w:color="auto"/>
            <w:bottom w:val="none" w:sz="0" w:space="0" w:color="auto"/>
            <w:right w:val="none" w:sz="0" w:space="0" w:color="auto"/>
          </w:divBdr>
        </w:div>
        <w:div w:id="157043637">
          <w:marLeft w:val="0"/>
          <w:marRight w:val="0"/>
          <w:marTop w:val="0"/>
          <w:marBottom w:val="0"/>
          <w:divBdr>
            <w:top w:val="none" w:sz="0" w:space="0" w:color="auto"/>
            <w:left w:val="none" w:sz="0" w:space="0" w:color="auto"/>
            <w:bottom w:val="none" w:sz="0" w:space="0" w:color="auto"/>
            <w:right w:val="none" w:sz="0" w:space="0" w:color="auto"/>
          </w:divBdr>
        </w:div>
        <w:div w:id="1848520651">
          <w:marLeft w:val="0"/>
          <w:marRight w:val="0"/>
          <w:marTop w:val="0"/>
          <w:marBottom w:val="0"/>
          <w:divBdr>
            <w:top w:val="none" w:sz="0" w:space="0" w:color="auto"/>
            <w:left w:val="none" w:sz="0" w:space="0" w:color="auto"/>
            <w:bottom w:val="none" w:sz="0" w:space="0" w:color="auto"/>
            <w:right w:val="none" w:sz="0" w:space="0" w:color="auto"/>
          </w:divBdr>
        </w:div>
        <w:div w:id="554466653">
          <w:marLeft w:val="0"/>
          <w:marRight w:val="0"/>
          <w:marTop w:val="0"/>
          <w:marBottom w:val="0"/>
          <w:divBdr>
            <w:top w:val="none" w:sz="0" w:space="0" w:color="auto"/>
            <w:left w:val="none" w:sz="0" w:space="0" w:color="auto"/>
            <w:bottom w:val="none" w:sz="0" w:space="0" w:color="auto"/>
            <w:right w:val="none" w:sz="0" w:space="0" w:color="auto"/>
          </w:divBdr>
        </w:div>
        <w:div w:id="2131852552">
          <w:marLeft w:val="0"/>
          <w:marRight w:val="0"/>
          <w:marTop w:val="0"/>
          <w:marBottom w:val="0"/>
          <w:divBdr>
            <w:top w:val="none" w:sz="0" w:space="0" w:color="auto"/>
            <w:left w:val="none" w:sz="0" w:space="0" w:color="auto"/>
            <w:bottom w:val="none" w:sz="0" w:space="0" w:color="auto"/>
            <w:right w:val="none" w:sz="0" w:space="0" w:color="auto"/>
          </w:divBdr>
        </w:div>
        <w:div w:id="980497784">
          <w:marLeft w:val="0"/>
          <w:marRight w:val="0"/>
          <w:marTop w:val="0"/>
          <w:marBottom w:val="0"/>
          <w:divBdr>
            <w:top w:val="none" w:sz="0" w:space="0" w:color="auto"/>
            <w:left w:val="none" w:sz="0" w:space="0" w:color="auto"/>
            <w:bottom w:val="none" w:sz="0" w:space="0" w:color="auto"/>
            <w:right w:val="none" w:sz="0" w:space="0" w:color="auto"/>
          </w:divBdr>
        </w:div>
        <w:div w:id="1395809035">
          <w:marLeft w:val="0"/>
          <w:marRight w:val="0"/>
          <w:marTop w:val="0"/>
          <w:marBottom w:val="0"/>
          <w:divBdr>
            <w:top w:val="none" w:sz="0" w:space="0" w:color="auto"/>
            <w:left w:val="none" w:sz="0" w:space="0" w:color="auto"/>
            <w:bottom w:val="none" w:sz="0" w:space="0" w:color="auto"/>
            <w:right w:val="none" w:sz="0" w:space="0" w:color="auto"/>
          </w:divBdr>
        </w:div>
        <w:div w:id="1625767456">
          <w:marLeft w:val="0"/>
          <w:marRight w:val="0"/>
          <w:marTop w:val="0"/>
          <w:marBottom w:val="0"/>
          <w:divBdr>
            <w:top w:val="none" w:sz="0" w:space="0" w:color="auto"/>
            <w:left w:val="none" w:sz="0" w:space="0" w:color="auto"/>
            <w:bottom w:val="none" w:sz="0" w:space="0" w:color="auto"/>
            <w:right w:val="none" w:sz="0" w:space="0" w:color="auto"/>
          </w:divBdr>
        </w:div>
        <w:div w:id="1917400707">
          <w:marLeft w:val="0"/>
          <w:marRight w:val="0"/>
          <w:marTop w:val="0"/>
          <w:marBottom w:val="0"/>
          <w:divBdr>
            <w:top w:val="none" w:sz="0" w:space="0" w:color="auto"/>
            <w:left w:val="none" w:sz="0" w:space="0" w:color="auto"/>
            <w:bottom w:val="none" w:sz="0" w:space="0" w:color="auto"/>
            <w:right w:val="none" w:sz="0" w:space="0" w:color="auto"/>
          </w:divBdr>
        </w:div>
        <w:div w:id="1383480458">
          <w:marLeft w:val="0"/>
          <w:marRight w:val="0"/>
          <w:marTop w:val="0"/>
          <w:marBottom w:val="0"/>
          <w:divBdr>
            <w:top w:val="none" w:sz="0" w:space="0" w:color="auto"/>
            <w:left w:val="none" w:sz="0" w:space="0" w:color="auto"/>
            <w:bottom w:val="none" w:sz="0" w:space="0" w:color="auto"/>
            <w:right w:val="none" w:sz="0" w:space="0" w:color="auto"/>
          </w:divBdr>
        </w:div>
        <w:div w:id="528833438">
          <w:marLeft w:val="0"/>
          <w:marRight w:val="0"/>
          <w:marTop w:val="0"/>
          <w:marBottom w:val="0"/>
          <w:divBdr>
            <w:top w:val="none" w:sz="0" w:space="0" w:color="auto"/>
            <w:left w:val="none" w:sz="0" w:space="0" w:color="auto"/>
            <w:bottom w:val="none" w:sz="0" w:space="0" w:color="auto"/>
            <w:right w:val="none" w:sz="0" w:space="0" w:color="auto"/>
          </w:divBdr>
        </w:div>
        <w:div w:id="1430541579">
          <w:marLeft w:val="0"/>
          <w:marRight w:val="0"/>
          <w:marTop w:val="0"/>
          <w:marBottom w:val="0"/>
          <w:divBdr>
            <w:top w:val="none" w:sz="0" w:space="0" w:color="auto"/>
            <w:left w:val="none" w:sz="0" w:space="0" w:color="auto"/>
            <w:bottom w:val="none" w:sz="0" w:space="0" w:color="auto"/>
            <w:right w:val="none" w:sz="0" w:space="0" w:color="auto"/>
          </w:divBdr>
        </w:div>
        <w:div w:id="816796798">
          <w:marLeft w:val="0"/>
          <w:marRight w:val="0"/>
          <w:marTop w:val="0"/>
          <w:marBottom w:val="0"/>
          <w:divBdr>
            <w:top w:val="none" w:sz="0" w:space="0" w:color="auto"/>
            <w:left w:val="none" w:sz="0" w:space="0" w:color="auto"/>
            <w:bottom w:val="none" w:sz="0" w:space="0" w:color="auto"/>
            <w:right w:val="none" w:sz="0" w:space="0" w:color="auto"/>
          </w:divBdr>
        </w:div>
        <w:div w:id="74670373">
          <w:marLeft w:val="0"/>
          <w:marRight w:val="0"/>
          <w:marTop w:val="0"/>
          <w:marBottom w:val="0"/>
          <w:divBdr>
            <w:top w:val="none" w:sz="0" w:space="0" w:color="auto"/>
            <w:left w:val="none" w:sz="0" w:space="0" w:color="auto"/>
            <w:bottom w:val="none" w:sz="0" w:space="0" w:color="auto"/>
            <w:right w:val="none" w:sz="0" w:space="0" w:color="auto"/>
          </w:divBdr>
        </w:div>
        <w:div w:id="1756129428">
          <w:marLeft w:val="0"/>
          <w:marRight w:val="0"/>
          <w:marTop w:val="0"/>
          <w:marBottom w:val="0"/>
          <w:divBdr>
            <w:top w:val="none" w:sz="0" w:space="0" w:color="auto"/>
            <w:left w:val="none" w:sz="0" w:space="0" w:color="auto"/>
            <w:bottom w:val="none" w:sz="0" w:space="0" w:color="auto"/>
            <w:right w:val="none" w:sz="0" w:space="0" w:color="auto"/>
          </w:divBdr>
        </w:div>
        <w:div w:id="350835188">
          <w:marLeft w:val="0"/>
          <w:marRight w:val="0"/>
          <w:marTop w:val="0"/>
          <w:marBottom w:val="0"/>
          <w:divBdr>
            <w:top w:val="none" w:sz="0" w:space="0" w:color="auto"/>
            <w:left w:val="none" w:sz="0" w:space="0" w:color="auto"/>
            <w:bottom w:val="none" w:sz="0" w:space="0" w:color="auto"/>
            <w:right w:val="none" w:sz="0" w:space="0" w:color="auto"/>
          </w:divBdr>
        </w:div>
        <w:div w:id="509610354">
          <w:marLeft w:val="0"/>
          <w:marRight w:val="0"/>
          <w:marTop w:val="0"/>
          <w:marBottom w:val="0"/>
          <w:divBdr>
            <w:top w:val="none" w:sz="0" w:space="0" w:color="auto"/>
            <w:left w:val="none" w:sz="0" w:space="0" w:color="auto"/>
            <w:bottom w:val="none" w:sz="0" w:space="0" w:color="auto"/>
            <w:right w:val="none" w:sz="0" w:space="0" w:color="auto"/>
          </w:divBdr>
        </w:div>
        <w:div w:id="1392579260">
          <w:marLeft w:val="0"/>
          <w:marRight w:val="0"/>
          <w:marTop w:val="0"/>
          <w:marBottom w:val="0"/>
          <w:divBdr>
            <w:top w:val="none" w:sz="0" w:space="0" w:color="auto"/>
            <w:left w:val="none" w:sz="0" w:space="0" w:color="auto"/>
            <w:bottom w:val="none" w:sz="0" w:space="0" w:color="auto"/>
            <w:right w:val="none" w:sz="0" w:space="0" w:color="auto"/>
          </w:divBdr>
        </w:div>
        <w:div w:id="1164970852">
          <w:marLeft w:val="0"/>
          <w:marRight w:val="0"/>
          <w:marTop w:val="0"/>
          <w:marBottom w:val="0"/>
          <w:divBdr>
            <w:top w:val="none" w:sz="0" w:space="0" w:color="auto"/>
            <w:left w:val="none" w:sz="0" w:space="0" w:color="auto"/>
            <w:bottom w:val="none" w:sz="0" w:space="0" w:color="auto"/>
            <w:right w:val="none" w:sz="0" w:space="0" w:color="auto"/>
          </w:divBdr>
        </w:div>
        <w:div w:id="1978104151">
          <w:marLeft w:val="0"/>
          <w:marRight w:val="0"/>
          <w:marTop w:val="0"/>
          <w:marBottom w:val="0"/>
          <w:divBdr>
            <w:top w:val="none" w:sz="0" w:space="0" w:color="auto"/>
            <w:left w:val="none" w:sz="0" w:space="0" w:color="auto"/>
            <w:bottom w:val="none" w:sz="0" w:space="0" w:color="auto"/>
            <w:right w:val="none" w:sz="0" w:space="0" w:color="auto"/>
          </w:divBdr>
        </w:div>
        <w:div w:id="711534849">
          <w:marLeft w:val="0"/>
          <w:marRight w:val="0"/>
          <w:marTop w:val="0"/>
          <w:marBottom w:val="0"/>
          <w:divBdr>
            <w:top w:val="none" w:sz="0" w:space="0" w:color="auto"/>
            <w:left w:val="none" w:sz="0" w:space="0" w:color="auto"/>
            <w:bottom w:val="none" w:sz="0" w:space="0" w:color="auto"/>
            <w:right w:val="none" w:sz="0" w:space="0" w:color="auto"/>
          </w:divBdr>
        </w:div>
        <w:div w:id="392234608">
          <w:marLeft w:val="0"/>
          <w:marRight w:val="0"/>
          <w:marTop w:val="0"/>
          <w:marBottom w:val="0"/>
          <w:divBdr>
            <w:top w:val="none" w:sz="0" w:space="0" w:color="auto"/>
            <w:left w:val="none" w:sz="0" w:space="0" w:color="auto"/>
            <w:bottom w:val="none" w:sz="0" w:space="0" w:color="auto"/>
            <w:right w:val="none" w:sz="0" w:space="0" w:color="auto"/>
          </w:divBdr>
        </w:div>
        <w:div w:id="1976712325">
          <w:marLeft w:val="0"/>
          <w:marRight w:val="0"/>
          <w:marTop w:val="0"/>
          <w:marBottom w:val="0"/>
          <w:divBdr>
            <w:top w:val="none" w:sz="0" w:space="0" w:color="auto"/>
            <w:left w:val="none" w:sz="0" w:space="0" w:color="auto"/>
            <w:bottom w:val="none" w:sz="0" w:space="0" w:color="auto"/>
            <w:right w:val="none" w:sz="0" w:space="0" w:color="auto"/>
          </w:divBdr>
        </w:div>
        <w:div w:id="1347706474">
          <w:marLeft w:val="0"/>
          <w:marRight w:val="0"/>
          <w:marTop w:val="0"/>
          <w:marBottom w:val="0"/>
          <w:divBdr>
            <w:top w:val="none" w:sz="0" w:space="0" w:color="auto"/>
            <w:left w:val="none" w:sz="0" w:space="0" w:color="auto"/>
            <w:bottom w:val="none" w:sz="0" w:space="0" w:color="auto"/>
            <w:right w:val="none" w:sz="0" w:space="0" w:color="auto"/>
          </w:divBdr>
        </w:div>
        <w:div w:id="499319844">
          <w:marLeft w:val="0"/>
          <w:marRight w:val="0"/>
          <w:marTop w:val="0"/>
          <w:marBottom w:val="0"/>
          <w:divBdr>
            <w:top w:val="none" w:sz="0" w:space="0" w:color="auto"/>
            <w:left w:val="none" w:sz="0" w:space="0" w:color="auto"/>
            <w:bottom w:val="none" w:sz="0" w:space="0" w:color="auto"/>
            <w:right w:val="none" w:sz="0" w:space="0" w:color="auto"/>
          </w:divBdr>
        </w:div>
        <w:div w:id="1931543371">
          <w:marLeft w:val="0"/>
          <w:marRight w:val="0"/>
          <w:marTop w:val="0"/>
          <w:marBottom w:val="0"/>
          <w:divBdr>
            <w:top w:val="none" w:sz="0" w:space="0" w:color="auto"/>
            <w:left w:val="none" w:sz="0" w:space="0" w:color="auto"/>
            <w:bottom w:val="none" w:sz="0" w:space="0" w:color="auto"/>
            <w:right w:val="none" w:sz="0" w:space="0" w:color="auto"/>
          </w:divBdr>
        </w:div>
        <w:div w:id="1765303181">
          <w:marLeft w:val="0"/>
          <w:marRight w:val="0"/>
          <w:marTop w:val="0"/>
          <w:marBottom w:val="0"/>
          <w:divBdr>
            <w:top w:val="none" w:sz="0" w:space="0" w:color="auto"/>
            <w:left w:val="none" w:sz="0" w:space="0" w:color="auto"/>
            <w:bottom w:val="none" w:sz="0" w:space="0" w:color="auto"/>
            <w:right w:val="none" w:sz="0" w:space="0" w:color="auto"/>
          </w:divBdr>
        </w:div>
        <w:div w:id="1130586949">
          <w:marLeft w:val="0"/>
          <w:marRight w:val="0"/>
          <w:marTop w:val="0"/>
          <w:marBottom w:val="0"/>
          <w:divBdr>
            <w:top w:val="none" w:sz="0" w:space="0" w:color="auto"/>
            <w:left w:val="none" w:sz="0" w:space="0" w:color="auto"/>
            <w:bottom w:val="none" w:sz="0" w:space="0" w:color="auto"/>
            <w:right w:val="none" w:sz="0" w:space="0" w:color="auto"/>
          </w:divBdr>
        </w:div>
        <w:div w:id="1783458737">
          <w:marLeft w:val="0"/>
          <w:marRight w:val="0"/>
          <w:marTop w:val="0"/>
          <w:marBottom w:val="0"/>
          <w:divBdr>
            <w:top w:val="none" w:sz="0" w:space="0" w:color="auto"/>
            <w:left w:val="none" w:sz="0" w:space="0" w:color="auto"/>
            <w:bottom w:val="none" w:sz="0" w:space="0" w:color="auto"/>
            <w:right w:val="none" w:sz="0" w:space="0" w:color="auto"/>
          </w:divBdr>
        </w:div>
        <w:div w:id="438256352">
          <w:marLeft w:val="0"/>
          <w:marRight w:val="0"/>
          <w:marTop w:val="0"/>
          <w:marBottom w:val="0"/>
          <w:divBdr>
            <w:top w:val="none" w:sz="0" w:space="0" w:color="auto"/>
            <w:left w:val="none" w:sz="0" w:space="0" w:color="auto"/>
            <w:bottom w:val="none" w:sz="0" w:space="0" w:color="auto"/>
            <w:right w:val="none" w:sz="0" w:space="0" w:color="auto"/>
          </w:divBdr>
        </w:div>
        <w:div w:id="870918873">
          <w:marLeft w:val="0"/>
          <w:marRight w:val="0"/>
          <w:marTop w:val="0"/>
          <w:marBottom w:val="0"/>
          <w:divBdr>
            <w:top w:val="none" w:sz="0" w:space="0" w:color="auto"/>
            <w:left w:val="none" w:sz="0" w:space="0" w:color="auto"/>
            <w:bottom w:val="none" w:sz="0" w:space="0" w:color="auto"/>
            <w:right w:val="none" w:sz="0" w:space="0" w:color="auto"/>
          </w:divBdr>
        </w:div>
        <w:div w:id="1478373975">
          <w:marLeft w:val="0"/>
          <w:marRight w:val="0"/>
          <w:marTop w:val="0"/>
          <w:marBottom w:val="0"/>
          <w:divBdr>
            <w:top w:val="none" w:sz="0" w:space="0" w:color="auto"/>
            <w:left w:val="none" w:sz="0" w:space="0" w:color="auto"/>
            <w:bottom w:val="none" w:sz="0" w:space="0" w:color="auto"/>
            <w:right w:val="none" w:sz="0" w:space="0" w:color="auto"/>
          </w:divBdr>
        </w:div>
        <w:div w:id="1009987982">
          <w:marLeft w:val="0"/>
          <w:marRight w:val="0"/>
          <w:marTop w:val="0"/>
          <w:marBottom w:val="0"/>
          <w:divBdr>
            <w:top w:val="none" w:sz="0" w:space="0" w:color="auto"/>
            <w:left w:val="none" w:sz="0" w:space="0" w:color="auto"/>
            <w:bottom w:val="none" w:sz="0" w:space="0" w:color="auto"/>
            <w:right w:val="none" w:sz="0" w:space="0" w:color="auto"/>
          </w:divBdr>
        </w:div>
        <w:div w:id="1028991974">
          <w:marLeft w:val="0"/>
          <w:marRight w:val="0"/>
          <w:marTop w:val="0"/>
          <w:marBottom w:val="0"/>
          <w:divBdr>
            <w:top w:val="none" w:sz="0" w:space="0" w:color="auto"/>
            <w:left w:val="none" w:sz="0" w:space="0" w:color="auto"/>
            <w:bottom w:val="none" w:sz="0" w:space="0" w:color="auto"/>
            <w:right w:val="none" w:sz="0" w:space="0" w:color="auto"/>
          </w:divBdr>
        </w:div>
        <w:div w:id="970599644">
          <w:marLeft w:val="0"/>
          <w:marRight w:val="0"/>
          <w:marTop w:val="0"/>
          <w:marBottom w:val="0"/>
          <w:divBdr>
            <w:top w:val="none" w:sz="0" w:space="0" w:color="auto"/>
            <w:left w:val="none" w:sz="0" w:space="0" w:color="auto"/>
            <w:bottom w:val="none" w:sz="0" w:space="0" w:color="auto"/>
            <w:right w:val="none" w:sz="0" w:space="0" w:color="auto"/>
          </w:divBdr>
        </w:div>
        <w:div w:id="2031565621">
          <w:marLeft w:val="0"/>
          <w:marRight w:val="0"/>
          <w:marTop w:val="0"/>
          <w:marBottom w:val="0"/>
          <w:divBdr>
            <w:top w:val="none" w:sz="0" w:space="0" w:color="auto"/>
            <w:left w:val="none" w:sz="0" w:space="0" w:color="auto"/>
            <w:bottom w:val="none" w:sz="0" w:space="0" w:color="auto"/>
            <w:right w:val="none" w:sz="0" w:space="0" w:color="auto"/>
          </w:divBdr>
        </w:div>
        <w:div w:id="216014948">
          <w:marLeft w:val="0"/>
          <w:marRight w:val="0"/>
          <w:marTop w:val="0"/>
          <w:marBottom w:val="0"/>
          <w:divBdr>
            <w:top w:val="none" w:sz="0" w:space="0" w:color="auto"/>
            <w:left w:val="none" w:sz="0" w:space="0" w:color="auto"/>
            <w:bottom w:val="none" w:sz="0" w:space="0" w:color="auto"/>
            <w:right w:val="none" w:sz="0" w:space="0" w:color="auto"/>
          </w:divBdr>
        </w:div>
        <w:div w:id="934022203">
          <w:marLeft w:val="0"/>
          <w:marRight w:val="0"/>
          <w:marTop w:val="0"/>
          <w:marBottom w:val="0"/>
          <w:divBdr>
            <w:top w:val="none" w:sz="0" w:space="0" w:color="auto"/>
            <w:left w:val="none" w:sz="0" w:space="0" w:color="auto"/>
            <w:bottom w:val="none" w:sz="0" w:space="0" w:color="auto"/>
            <w:right w:val="none" w:sz="0" w:space="0" w:color="auto"/>
          </w:divBdr>
        </w:div>
        <w:div w:id="1167015896">
          <w:marLeft w:val="0"/>
          <w:marRight w:val="0"/>
          <w:marTop w:val="0"/>
          <w:marBottom w:val="0"/>
          <w:divBdr>
            <w:top w:val="none" w:sz="0" w:space="0" w:color="auto"/>
            <w:left w:val="none" w:sz="0" w:space="0" w:color="auto"/>
            <w:bottom w:val="none" w:sz="0" w:space="0" w:color="auto"/>
            <w:right w:val="none" w:sz="0" w:space="0" w:color="auto"/>
          </w:divBdr>
        </w:div>
        <w:div w:id="1751350419">
          <w:marLeft w:val="0"/>
          <w:marRight w:val="0"/>
          <w:marTop w:val="0"/>
          <w:marBottom w:val="0"/>
          <w:divBdr>
            <w:top w:val="none" w:sz="0" w:space="0" w:color="auto"/>
            <w:left w:val="none" w:sz="0" w:space="0" w:color="auto"/>
            <w:bottom w:val="none" w:sz="0" w:space="0" w:color="auto"/>
            <w:right w:val="none" w:sz="0" w:space="0" w:color="auto"/>
          </w:divBdr>
        </w:div>
        <w:div w:id="939949663">
          <w:marLeft w:val="0"/>
          <w:marRight w:val="0"/>
          <w:marTop w:val="0"/>
          <w:marBottom w:val="0"/>
          <w:divBdr>
            <w:top w:val="none" w:sz="0" w:space="0" w:color="auto"/>
            <w:left w:val="none" w:sz="0" w:space="0" w:color="auto"/>
            <w:bottom w:val="none" w:sz="0" w:space="0" w:color="auto"/>
            <w:right w:val="none" w:sz="0" w:space="0" w:color="auto"/>
          </w:divBdr>
        </w:div>
        <w:div w:id="659193832">
          <w:marLeft w:val="0"/>
          <w:marRight w:val="0"/>
          <w:marTop w:val="0"/>
          <w:marBottom w:val="0"/>
          <w:divBdr>
            <w:top w:val="none" w:sz="0" w:space="0" w:color="auto"/>
            <w:left w:val="none" w:sz="0" w:space="0" w:color="auto"/>
            <w:bottom w:val="none" w:sz="0" w:space="0" w:color="auto"/>
            <w:right w:val="none" w:sz="0" w:space="0" w:color="auto"/>
          </w:divBdr>
        </w:div>
        <w:div w:id="320088210">
          <w:marLeft w:val="0"/>
          <w:marRight w:val="0"/>
          <w:marTop w:val="0"/>
          <w:marBottom w:val="0"/>
          <w:divBdr>
            <w:top w:val="none" w:sz="0" w:space="0" w:color="auto"/>
            <w:left w:val="none" w:sz="0" w:space="0" w:color="auto"/>
            <w:bottom w:val="none" w:sz="0" w:space="0" w:color="auto"/>
            <w:right w:val="none" w:sz="0" w:space="0" w:color="auto"/>
          </w:divBdr>
        </w:div>
        <w:div w:id="152569501">
          <w:marLeft w:val="0"/>
          <w:marRight w:val="0"/>
          <w:marTop w:val="0"/>
          <w:marBottom w:val="0"/>
          <w:divBdr>
            <w:top w:val="none" w:sz="0" w:space="0" w:color="auto"/>
            <w:left w:val="none" w:sz="0" w:space="0" w:color="auto"/>
            <w:bottom w:val="none" w:sz="0" w:space="0" w:color="auto"/>
            <w:right w:val="none" w:sz="0" w:space="0" w:color="auto"/>
          </w:divBdr>
        </w:div>
        <w:div w:id="774129633">
          <w:marLeft w:val="0"/>
          <w:marRight w:val="0"/>
          <w:marTop w:val="0"/>
          <w:marBottom w:val="0"/>
          <w:divBdr>
            <w:top w:val="none" w:sz="0" w:space="0" w:color="auto"/>
            <w:left w:val="none" w:sz="0" w:space="0" w:color="auto"/>
            <w:bottom w:val="none" w:sz="0" w:space="0" w:color="auto"/>
            <w:right w:val="none" w:sz="0" w:space="0" w:color="auto"/>
          </w:divBdr>
        </w:div>
        <w:div w:id="235015457">
          <w:marLeft w:val="0"/>
          <w:marRight w:val="0"/>
          <w:marTop w:val="0"/>
          <w:marBottom w:val="0"/>
          <w:divBdr>
            <w:top w:val="none" w:sz="0" w:space="0" w:color="auto"/>
            <w:left w:val="none" w:sz="0" w:space="0" w:color="auto"/>
            <w:bottom w:val="none" w:sz="0" w:space="0" w:color="auto"/>
            <w:right w:val="none" w:sz="0" w:space="0" w:color="auto"/>
          </w:divBdr>
        </w:div>
        <w:div w:id="897206445">
          <w:marLeft w:val="0"/>
          <w:marRight w:val="0"/>
          <w:marTop w:val="0"/>
          <w:marBottom w:val="0"/>
          <w:divBdr>
            <w:top w:val="none" w:sz="0" w:space="0" w:color="auto"/>
            <w:left w:val="none" w:sz="0" w:space="0" w:color="auto"/>
            <w:bottom w:val="none" w:sz="0" w:space="0" w:color="auto"/>
            <w:right w:val="none" w:sz="0" w:space="0" w:color="auto"/>
          </w:divBdr>
        </w:div>
        <w:div w:id="529875790">
          <w:marLeft w:val="0"/>
          <w:marRight w:val="0"/>
          <w:marTop w:val="0"/>
          <w:marBottom w:val="0"/>
          <w:divBdr>
            <w:top w:val="none" w:sz="0" w:space="0" w:color="auto"/>
            <w:left w:val="none" w:sz="0" w:space="0" w:color="auto"/>
            <w:bottom w:val="none" w:sz="0" w:space="0" w:color="auto"/>
            <w:right w:val="none" w:sz="0" w:space="0" w:color="auto"/>
          </w:divBdr>
        </w:div>
      </w:divsChild>
    </w:div>
    <w:div w:id="1398016670">
      <w:bodyDiv w:val="1"/>
      <w:marLeft w:val="0"/>
      <w:marRight w:val="0"/>
      <w:marTop w:val="0"/>
      <w:marBottom w:val="0"/>
      <w:divBdr>
        <w:top w:val="none" w:sz="0" w:space="0" w:color="auto"/>
        <w:left w:val="none" w:sz="0" w:space="0" w:color="auto"/>
        <w:bottom w:val="none" w:sz="0" w:space="0" w:color="auto"/>
        <w:right w:val="none" w:sz="0" w:space="0" w:color="auto"/>
      </w:divBdr>
      <w:divsChild>
        <w:div w:id="1730416803">
          <w:marLeft w:val="0"/>
          <w:marRight w:val="0"/>
          <w:marTop w:val="0"/>
          <w:marBottom w:val="0"/>
          <w:divBdr>
            <w:top w:val="none" w:sz="0" w:space="0" w:color="auto"/>
            <w:left w:val="none" w:sz="0" w:space="0" w:color="auto"/>
            <w:bottom w:val="none" w:sz="0" w:space="0" w:color="auto"/>
            <w:right w:val="none" w:sz="0" w:space="0" w:color="auto"/>
          </w:divBdr>
          <w:divsChild>
            <w:div w:id="1757289436">
              <w:marLeft w:val="0"/>
              <w:marRight w:val="0"/>
              <w:marTop w:val="30"/>
              <w:marBottom w:val="30"/>
              <w:divBdr>
                <w:top w:val="none" w:sz="0" w:space="0" w:color="auto"/>
                <w:left w:val="none" w:sz="0" w:space="0" w:color="auto"/>
                <w:bottom w:val="none" w:sz="0" w:space="0" w:color="auto"/>
                <w:right w:val="none" w:sz="0" w:space="0" w:color="auto"/>
              </w:divBdr>
              <w:divsChild>
                <w:div w:id="1474786130">
                  <w:marLeft w:val="0"/>
                  <w:marRight w:val="0"/>
                  <w:marTop w:val="0"/>
                  <w:marBottom w:val="0"/>
                  <w:divBdr>
                    <w:top w:val="none" w:sz="0" w:space="0" w:color="auto"/>
                    <w:left w:val="none" w:sz="0" w:space="0" w:color="auto"/>
                    <w:bottom w:val="none" w:sz="0" w:space="0" w:color="auto"/>
                    <w:right w:val="none" w:sz="0" w:space="0" w:color="auto"/>
                  </w:divBdr>
                  <w:divsChild>
                    <w:div w:id="429132092">
                      <w:marLeft w:val="0"/>
                      <w:marRight w:val="0"/>
                      <w:marTop w:val="0"/>
                      <w:marBottom w:val="0"/>
                      <w:divBdr>
                        <w:top w:val="none" w:sz="0" w:space="0" w:color="auto"/>
                        <w:left w:val="none" w:sz="0" w:space="0" w:color="auto"/>
                        <w:bottom w:val="none" w:sz="0" w:space="0" w:color="auto"/>
                        <w:right w:val="none" w:sz="0" w:space="0" w:color="auto"/>
                      </w:divBdr>
                    </w:div>
                  </w:divsChild>
                </w:div>
                <w:div w:id="1382171695">
                  <w:marLeft w:val="0"/>
                  <w:marRight w:val="0"/>
                  <w:marTop w:val="0"/>
                  <w:marBottom w:val="0"/>
                  <w:divBdr>
                    <w:top w:val="none" w:sz="0" w:space="0" w:color="auto"/>
                    <w:left w:val="none" w:sz="0" w:space="0" w:color="auto"/>
                    <w:bottom w:val="none" w:sz="0" w:space="0" w:color="auto"/>
                    <w:right w:val="none" w:sz="0" w:space="0" w:color="auto"/>
                  </w:divBdr>
                  <w:divsChild>
                    <w:div w:id="1164854454">
                      <w:marLeft w:val="0"/>
                      <w:marRight w:val="0"/>
                      <w:marTop w:val="0"/>
                      <w:marBottom w:val="0"/>
                      <w:divBdr>
                        <w:top w:val="none" w:sz="0" w:space="0" w:color="auto"/>
                        <w:left w:val="none" w:sz="0" w:space="0" w:color="auto"/>
                        <w:bottom w:val="none" w:sz="0" w:space="0" w:color="auto"/>
                        <w:right w:val="none" w:sz="0" w:space="0" w:color="auto"/>
                      </w:divBdr>
                    </w:div>
                    <w:div w:id="82723177">
                      <w:marLeft w:val="0"/>
                      <w:marRight w:val="0"/>
                      <w:marTop w:val="0"/>
                      <w:marBottom w:val="0"/>
                      <w:divBdr>
                        <w:top w:val="none" w:sz="0" w:space="0" w:color="auto"/>
                        <w:left w:val="none" w:sz="0" w:space="0" w:color="auto"/>
                        <w:bottom w:val="none" w:sz="0" w:space="0" w:color="auto"/>
                        <w:right w:val="none" w:sz="0" w:space="0" w:color="auto"/>
                      </w:divBdr>
                    </w:div>
                    <w:div w:id="1688822533">
                      <w:marLeft w:val="0"/>
                      <w:marRight w:val="0"/>
                      <w:marTop w:val="0"/>
                      <w:marBottom w:val="0"/>
                      <w:divBdr>
                        <w:top w:val="none" w:sz="0" w:space="0" w:color="auto"/>
                        <w:left w:val="none" w:sz="0" w:space="0" w:color="auto"/>
                        <w:bottom w:val="none" w:sz="0" w:space="0" w:color="auto"/>
                        <w:right w:val="none" w:sz="0" w:space="0" w:color="auto"/>
                      </w:divBdr>
                    </w:div>
                    <w:div w:id="1731070608">
                      <w:marLeft w:val="0"/>
                      <w:marRight w:val="0"/>
                      <w:marTop w:val="0"/>
                      <w:marBottom w:val="0"/>
                      <w:divBdr>
                        <w:top w:val="none" w:sz="0" w:space="0" w:color="auto"/>
                        <w:left w:val="none" w:sz="0" w:space="0" w:color="auto"/>
                        <w:bottom w:val="none" w:sz="0" w:space="0" w:color="auto"/>
                        <w:right w:val="none" w:sz="0" w:space="0" w:color="auto"/>
                      </w:divBdr>
                    </w:div>
                  </w:divsChild>
                </w:div>
                <w:div w:id="1982126">
                  <w:marLeft w:val="0"/>
                  <w:marRight w:val="0"/>
                  <w:marTop w:val="0"/>
                  <w:marBottom w:val="0"/>
                  <w:divBdr>
                    <w:top w:val="none" w:sz="0" w:space="0" w:color="auto"/>
                    <w:left w:val="none" w:sz="0" w:space="0" w:color="auto"/>
                    <w:bottom w:val="none" w:sz="0" w:space="0" w:color="auto"/>
                    <w:right w:val="none" w:sz="0" w:space="0" w:color="auto"/>
                  </w:divBdr>
                  <w:divsChild>
                    <w:div w:id="1263996545">
                      <w:marLeft w:val="0"/>
                      <w:marRight w:val="0"/>
                      <w:marTop w:val="0"/>
                      <w:marBottom w:val="0"/>
                      <w:divBdr>
                        <w:top w:val="none" w:sz="0" w:space="0" w:color="auto"/>
                        <w:left w:val="none" w:sz="0" w:space="0" w:color="auto"/>
                        <w:bottom w:val="none" w:sz="0" w:space="0" w:color="auto"/>
                        <w:right w:val="none" w:sz="0" w:space="0" w:color="auto"/>
                      </w:divBdr>
                    </w:div>
                    <w:div w:id="68581352">
                      <w:marLeft w:val="0"/>
                      <w:marRight w:val="0"/>
                      <w:marTop w:val="0"/>
                      <w:marBottom w:val="0"/>
                      <w:divBdr>
                        <w:top w:val="none" w:sz="0" w:space="0" w:color="auto"/>
                        <w:left w:val="none" w:sz="0" w:space="0" w:color="auto"/>
                        <w:bottom w:val="none" w:sz="0" w:space="0" w:color="auto"/>
                        <w:right w:val="none" w:sz="0" w:space="0" w:color="auto"/>
                      </w:divBdr>
                    </w:div>
                    <w:div w:id="573709964">
                      <w:marLeft w:val="0"/>
                      <w:marRight w:val="0"/>
                      <w:marTop w:val="0"/>
                      <w:marBottom w:val="0"/>
                      <w:divBdr>
                        <w:top w:val="none" w:sz="0" w:space="0" w:color="auto"/>
                        <w:left w:val="none" w:sz="0" w:space="0" w:color="auto"/>
                        <w:bottom w:val="none" w:sz="0" w:space="0" w:color="auto"/>
                        <w:right w:val="none" w:sz="0" w:space="0" w:color="auto"/>
                      </w:divBdr>
                    </w:div>
                  </w:divsChild>
                </w:div>
                <w:div w:id="1843665188">
                  <w:marLeft w:val="0"/>
                  <w:marRight w:val="0"/>
                  <w:marTop w:val="0"/>
                  <w:marBottom w:val="0"/>
                  <w:divBdr>
                    <w:top w:val="none" w:sz="0" w:space="0" w:color="auto"/>
                    <w:left w:val="none" w:sz="0" w:space="0" w:color="auto"/>
                    <w:bottom w:val="none" w:sz="0" w:space="0" w:color="auto"/>
                    <w:right w:val="none" w:sz="0" w:space="0" w:color="auto"/>
                  </w:divBdr>
                  <w:divsChild>
                    <w:div w:id="676267985">
                      <w:marLeft w:val="0"/>
                      <w:marRight w:val="0"/>
                      <w:marTop w:val="0"/>
                      <w:marBottom w:val="0"/>
                      <w:divBdr>
                        <w:top w:val="none" w:sz="0" w:space="0" w:color="auto"/>
                        <w:left w:val="none" w:sz="0" w:space="0" w:color="auto"/>
                        <w:bottom w:val="none" w:sz="0" w:space="0" w:color="auto"/>
                        <w:right w:val="none" w:sz="0" w:space="0" w:color="auto"/>
                      </w:divBdr>
                    </w:div>
                    <w:div w:id="1985045639">
                      <w:marLeft w:val="0"/>
                      <w:marRight w:val="0"/>
                      <w:marTop w:val="0"/>
                      <w:marBottom w:val="0"/>
                      <w:divBdr>
                        <w:top w:val="none" w:sz="0" w:space="0" w:color="auto"/>
                        <w:left w:val="none" w:sz="0" w:space="0" w:color="auto"/>
                        <w:bottom w:val="none" w:sz="0" w:space="0" w:color="auto"/>
                        <w:right w:val="none" w:sz="0" w:space="0" w:color="auto"/>
                      </w:divBdr>
                    </w:div>
                    <w:div w:id="734666303">
                      <w:marLeft w:val="0"/>
                      <w:marRight w:val="0"/>
                      <w:marTop w:val="0"/>
                      <w:marBottom w:val="0"/>
                      <w:divBdr>
                        <w:top w:val="none" w:sz="0" w:space="0" w:color="auto"/>
                        <w:left w:val="none" w:sz="0" w:space="0" w:color="auto"/>
                        <w:bottom w:val="none" w:sz="0" w:space="0" w:color="auto"/>
                        <w:right w:val="none" w:sz="0" w:space="0" w:color="auto"/>
                      </w:divBdr>
                    </w:div>
                  </w:divsChild>
                </w:div>
                <w:div w:id="1038242108">
                  <w:marLeft w:val="0"/>
                  <w:marRight w:val="0"/>
                  <w:marTop w:val="0"/>
                  <w:marBottom w:val="0"/>
                  <w:divBdr>
                    <w:top w:val="none" w:sz="0" w:space="0" w:color="auto"/>
                    <w:left w:val="none" w:sz="0" w:space="0" w:color="auto"/>
                    <w:bottom w:val="none" w:sz="0" w:space="0" w:color="auto"/>
                    <w:right w:val="none" w:sz="0" w:space="0" w:color="auto"/>
                  </w:divBdr>
                  <w:divsChild>
                    <w:div w:id="111747825">
                      <w:marLeft w:val="0"/>
                      <w:marRight w:val="0"/>
                      <w:marTop w:val="0"/>
                      <w:marBottom w:val="0"/>
                      <w:divBdr>
                        <w:top w:val="none" w:sz="0" w:space="0" w:color="auto"/>
                        <w:left w:val="none" w:sz="0" w:space="0" w:color="auto"/>
                        <w:bottom w:val="none" w:sz="0" w:space="0" w:color="auto"/>
                        <w:right w:val="none" w:sz="0" w:space="0" w:color="auto"/>
                      </w:divBdr>
                    </w:div>
                    <w:div w:id="2078018569">
                      <w:marLeft w:val="0"/>
                      <w:marRight w:val="0"/>
                      <w:marTop w:val="0"/>
                      <w:marBottom w:val="0"/>
                      <w:divBdr>
                        <w:top w:val="none" w:sz="0" w:space="0" w:color="auto"/>
                        <w:left w:val="none" w:sz="0" w:space="0" w:color="auto"/>
                        <w:bottom w:val="none" w:sz="0" w:space="0" w:color="auto"/>
                        <w:right w:val="none" w:sz="0" w:space="0" w:color="auto"/>
                      </w:divBdr>
                    </w:div>
                    <w:div w:id="1202985253">
                      <w:marLeft w:val="0"/>
                      <w:marRight w:val="0"/>
                      <w:marTop w:val="0"/>
                      <w:marBottom w:val="0"/>
                      <w:divBdr>
                        <w:top w:val="none" w:sz="0" w:space="0" w:color="auto"/>
                        <w:left w:val="none" w:sz="0" w:space="0" w:color="auto"/>
                        <w:bottom w:val="none" w:sz="0" w:space="0" w:color="auto"/>
                        <w:right w:val="none" w:sz="0" w:space="0" w:color="auto"/>
                      </w:divBdr>
                    </w:div>
                  </w:divsChild>
                </w:div>
                <w:div w:id="966088855">
                  <w:marLeft w:val="0"/>
                  <w:marRight w:val="0"/>
                  <w:marTop w:val="0"/>
                  <w:marBottom w:val="0"/>
                  <w:divBdr>
                    <w:top w:val="none" w:sz="0" w:space="0" w:color="auto"/>
                    <w:left w:val="none" w:sz="0" w:space="0" w:color="auto"/>
                    <w:bottom w:val="none" w:sz="0" w:space="0" w:color="auto"/>
                    <w:right w:val="none" w:sz="0" w:space="0" w:color="auto"/>
                  </w:divBdr>
                  <w:divsChild>
                    <w:div w:id="378357338">
                      <w:marLeft w:val="0"/>
                      <w:marRight w:val="0"/>
                      <w:marTop w:val="0"/>
                      <w:marBottom w:val="0"/>
                      <w:divBdr>
                        <w:top w:val="none" w:sz="0" w:space="0" w:color="auto"/>
                        <w:left w:val="none" w:sz="0" w:space="0" w:color="auto"/>
                        <w:bottom w:val="none" w:sz="0" w:space="0" w:color="auto"/>
                        <w:right w:val="none" w:sz="0" w:space="0" w:color="auto"/>
                      </w:divBdr>
                    </w:div>
                    <w:div w:id="2059435466">
                      <w:marLeft w:val="0"/>
                      <w:marRight w:val="0"/>
                      <w:marTop w:val="0"/>
                      <w:marBottom w:val="0"/>
                      <w:divBdr>
                        <w:top w:val="none" w:sz="0" w:space="0" w:color="auto"/>
                        <w:left w:val="none" w:sz="0" w:space="0" w:color="auto"/>
                        <w:bottom w:val="none" w:sz="0" w:space="0" w:color="auto"/>
                        <w:right w:val="none" w:sz="0" w:space="0" w:color="auto"/>
                      </w:divBdr>
                    </w:div>
                    <w:div w:id="1660495946">
                      <w:marLeft w:val="0"/>
                      <w:marRight w:val="0"/>
                      <w:marTop w:val="0"/>
                      <w:marBottom w:val="0"/>
                      <w:divBdr>
                        <w:top w:val="none" w:sz="0" w:space="0" w:color="auto"/>
                        <w:left w:val="none" w:sz="0" w:space="0" w:color="auto"/>
                        <w:bottom w:val="none" w:sz="0" w:space="0" w:color="auto"/>
                        <w:right w:val="none" w:sz="0" w:space="0" w:color="auto"/>
                      </w:divBdr>
                    </w:div>
                  </w:divsChild>
                </w:div>
                <w:div w:id="1754468502">
                  <w:marLeft w:val="0"/>
                  <w:marRight w:val="0"/>
                  <w:marTop w:val="0"/>
                  <w:marBottom w:val="0"/>
                  <w:divBdr>
                    <w:top w:val="none" w:sz="0" w:space="0" w:color="auto"/>
                    <w:left w:val="none" w:sz="0" w:space="0" w:color="auto"/>
                    <w:bottom w:val="none" w:sz="0" w:space="0" w:color="auto"/>
                    <w:right w:val="none" w:sz="0" w:space="0" w:color="auto"/>
                  </w:divBdr>
                  <w:divsChild>
                    <w:div w:id="1012032231">
                      <w:marLeft w:val="0"/>
                      <w:marRight w:val="0"/>
                      <w:marTop w:val="0"/>
                      <w:marBottom w:val="0"/>
                      <w:divBdr>
                        <w:top w:val="none" w:sz="0" w:space="0" w:color="auto"/>
                        <w:left w:val="none" w:sz="0" w:space="0" w:color="auto"/>
                        <w:bottom w:val="none" w:sz="0" w:space="0" w:color="auto"/>
                        <w:right w:val="none" w:sz="0" w:space="0" w:color="auto"/>
                      </w:divBdr>
                    </w:div>
                    <w:div w:id="1354378118">
                      <w:marLeft w:val="0"/>
                      <w:marRight w:val="0"/>
                      <w:marTop w:val="0"/>
                      <w:marBottom w:val="0"/>
                      <w:divBdr>
                        <w:top w:val="none" w:sz="0" w:space="0" w:color="auto"/>
                        <w:left w:val="none" w:sz="0" w:space="0" w:color="auto"/>
                        <w:bottom w:val="none" w:sz="0" w:space="0" w:color="auto"/>
                        <w:right w:val="none" w:sz="0" w:space="0" w:color="auto"/>
                      </w:divBdr>
                    </w:div>
                    <w:div w:id="1307274157">
                      <w:marLeft w:val="0"/>
                      <w:marRight w:val="0"/>
                      <w:marTop w:val="0"/>
                      <w:marBottom w:val="0"/>
                      <w:divBdr>
                        <w:top w:val="none" w:sz="0" w:space="0" w:color="auto"/>
                        <w:left w:val="none" w:sz="0" w:space="0" w:color="auto"/>
                        <w:bottom w:val="none" w:sz="0" w:space="0" w:color="auto"/>
                        <w:right w:val="none" w:sz="0" w:space="0" w:color="auto"/>
                      </w:divBdr>
                    </w:div>
                  </w:divsChild>
                </w:div>
                <w:div w:id="638609250">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sChild>
                </w:div>
                <w:div w:id="2035886010">
                  <w:marLeft w:val="0"/>
                  <w:marRight w:val="0"/>
                  <w:marTop w:val="0"/>
                  <w:marBottom w:val="0"/>
                  <w:divBdr>
                    <w:top w:val="none" w:sz="0" w:space="0" w:color="auto"/>
                    <w:left w:val="none" w:sz="0" w:space="0" w:color="auto"/>
                    <w:bottom w:val="none" w:sz="0" w:space="0" w:color="auto"/>
                    <w:right w:val="none" w:sz="0" w:space="0" w:color="auto"/>
                  </w:divBdr>
                  <w:divsChild>
                    <w:div w:id="929191780">
                      <w:marLeft w:val="0"/>
                      <w:marRight w:val="0"/>
                      <w:marTop w:val="0"/>
                      <w:marBottom w:val="0"/>
                      <w:divBdr>
                        <w:top w:val="none" w:sz="0" w:space="0" w:color="auto"/>
                        <w:left w:val="none" w:sz="0" w:space="0" w:color="auto"/>
                        <w:bottom w:val="none" w:sz="0" w:space="0" w:color="auto"/>
                        <w:right w:val="none" w:sz="0" w:space="0" w:color="auto"/>
                      </w:divBdr>
                    </w:div>
                    <w:div w:id="731853103">
                      <w:marLeft w:val="0"/>
                      <w:marRight w:val="0"/>
                      <w:marTop w:val="0"/>
                      <w:marBottom w:val="0"/>
                      <w:divBdr>
                        <w:top w:val="none" w:sz="0" w:space="0" w:color="auto"/>
                        <w:left w:val="none" w:sz="0" w:space="0" w:color="auto"/>
                        <w:bottom w:val="none" w:sz="0" w:space="0" w:color="auto"/>
                        <w:right w:val="none" w:sz="0" w:space="0" w:color="auto"/>
                      </w:divBdr>
                    </w:div>
                    <w:div w:id="21056584">
                      <w:marLeft w:val="0"/>
                      <w:marRight w:val="0"/>
                      <w:marTop w:val="0"/>
                      <w:marBottom w:val="0"/>
                      <w:divBdr>
                        <w:top w:val="none" w:sz="0" w:space="0" w:color="auto"/>
                        <w:left w:val="none" w:sz="0" w:space="0" w:color="auto"/>
                        <w:bottom w:val="none" w:sz="0" w:space="0" w:color="auto"/>
                        <w:right w:val="none" w:sz="0" w:space="0" w:color="auto"/>
                      </w:divBdr>
                    </w:div>
                  </w:divsChild>
                </w:div>
                <w:div w:id="1146623548">
                  <w:marLeft w:val="0"/>
                  <w:marRight w:val="0"/>
                  <w:marTop w:val="0"/>
                  <w:marBottom w:val="0"/>
                  <w:divBdr>
                    <w:top w:val="none" w:sz="0" w:space="0" w:color="auto"/>
                    <w:left w:val="none" w:sz="0" w:space="0" w:color="auto"/>
                    <w:bottom w:val="none" w:sz="0" w:space="0" w:color="auto"/>
                    <w:right w:val="none" w:sz="0" w:space="0" w:color="auto"/>
                  </w:divBdr>
                  <w:divsChild>
                    <w:div w:id="821234075">
                      <w:marLeft w:val="0"/>
                      <w:marRight w:val="0"/>
                      <w:marTop w:val="0"/>
                      <w:marBottom w:val="0"/>
                      <w:divBdr>
                        <w:top w:val="none" w:sz="0" w:space="0" w:color="auto"/>
                        <w:left w:val="none" w:sz="0" w:space="0" w:color="auto"/>
                        <w:bottom w:val="none" w:sz="0" w:space="0" w:color="auto"/>
                        <w:right w:val="none" w:sz="0" w:space="0" w:color="auto"/>
                      </w:divBdr>
                    </w:div>
                    <w:div w:id="863152">
                      <w:marLeft w:val="0"/>
                      <w:marRight w:val="0"/>
                      <w:marTop w:val="0"/>
                      <w:marBottom w:val="0"/>
                      <w:divBdr>
                        <w:top w:val="none" w:sz="0" w:space="0" w:color="auto"/>
                        <w:left w:val="none" w:sz="0" w:space="0" w:color="auto"/>
                        <w:bottom w:val="none" w:sz="0" w:space="0" w:color="auto"/>
                        <w:right w:val="none" w:sz="0" w:space="0" w:color="auto"/>
                      </w:divBdr>
                    </w:div>
                    <w:div w:id="175660938">
                      <w:marLeft w:val="0"/>
                      <w:marRight w:val="0"/>
                      <w:marTop w:val="0"/>
                      <w:marBottom w:val="0"/>
                      <w:divBdr>
                        <w:top w:val="none" w:sz="0" w:space="0" w:color="auto"/>
                        <w:left w:val="none" w:sz="0" w:space="0" w:color="auto"/>
                        <w:bottom w:val="none" w:sz="0" w:space="0" w:color="auto"/>
                        <w:right w:val="none" w:sz="0" w:space="0" w:color="auto"/>
                      </w:divBdr>
                    </w:div>
                  </w:divsChild>
                </w:div>
                <w:div w:id="1213349431">
                  <w:marLeft w:val="0"/>
                  <w:marRight w:val="0"/>
                  <w:marTop w:val="0"/>
                  <w:marBottom w:val="0"/>
                  <w:divBdr>
                    <w:top w:val="none" w:sz="0" w:space="0" w:color="auto"/>
                    <w:left w:val="none" w:sz="0" w:space="0" w:color="auto"/>
                    <w:bottom w:val="none" w:sz="0" w:space="0" w:color="auto"/>
                    <w:right w:val="none" w:sz="0" w:space="0" w:color="auto"/>
                  </w:divBdr>
                  <w:divsChild>
                    <w:div w:id="474031964">
                      <w:marLeft w:val="0"/>
                      <w:marRight w:val="0"/>
                      <w:marTop w:val="0"/>
                      <w:marBottom w:val="0"/>
                      <w:divBdr>
                        <w:top w:val="none" w:sz="0" w:space="0" w:color="auto"/>
                        <w:left w:val="none" w:sz="0" w:space="0" w:color="auto"/>
                        <w:bottom w:val="none" w:sz="0" w:space="0" w:color="auto"/>
                        <w:right w:val="none" w:sz="0" w:space="0" w:color="auto"/>
                      </w:divBdr>
                    </w:div>
                    <w:div w:id="2100976687">
                      <w:marLeft w:val="0"/>
                      <w:marRight w:val="0"/>
                      <w:marTop w:val="0"/>
                      <w:marBottom w:val="0"/>
                      <w:divBdr>
                        <w:top w:val="none" w:sz="0" w:space="0" w:color="auto"/>
                        <w:left w:val="none" w:sz="0" w:space="0" w:color="auto"/>
                        <w:bottom w:val="none" w:sz="0" w:space="0" w:color="auto"/>
                        <w:right w:val="none" w:sz="0" w:space="0" w:color="auto"/>
                      </w:divBdr>
                    </w:div>
                    <w:div w:id="290938356">
                      <w:marLeft w:val="0"/>
                      <w:marRight w:val="0"/>
                      <w:marTop w:val="0"/>
                      <w:marBottom w:val="0"/>
                      <w:divBdr>
                        <w:top w:val="none" w:sz="0" w:space="0" w:color="auto"/>
                        <w:left w:val="none" w:sz="0" w:space="0" w:color="auto"/>
                        <w:bottom w:val="none" w:sz="0" w:space="0" w:color="auto"/>
                        <w:right w:val="none" w:sz="0" w:space="0" w:color="auto"/>
                      </w:divBdr>
                    </w:div>
                    <w:div w:id="122159660">
                      <w:marLeft w:val="0"/>
                      <w:marRight w:val="0"/>
                      <w:marTop w:val="0"/>
                      <w:marBottom w:val="0"/>
                      <w:divBdr>
                        <w:top w:val="none" w:sz="0" w:space="0" w:color="auto"/>
                        <w:left w:val="none" w:sz="0" w:space="0" w:color="auto"/>
                        <w:bottom w:val="none" w:sz="0" w:space="0" w:color="auto"/>
                        <w:right w:val="none" w:sz="0" w:space="0" w:color="auto"/>
                      </w:divBdr>
                    </w:div>
                  </w:divsChild>
                </w:div>
                <w:div w:id="1106123567">
                  <w:marLeft w:val="0"/>
                  <w:marRight w:val="0"/>
                  <w:marTop w:val="0"/>
                  <w:marBottom w:val="0"/>
                  <w:divBdr>
                    <w:top w:val="none" w:sz="0" w:space="0" w:color="auto"/>
                    <w:left w:val="none" w:sz="0" w:space="0" w:color="auto"/>
                    <w:bottom w:val="none" w:sz="0" w:space="0" w:color="auto"/>
                    <w:right w:val="none" w:sz="0" w:space="0" w:color="auto"/>
                  </w:divBdr>
                  <w:divsChild>
                    <w:div w:id="1608082555">
                      <w:marLeft w:val="0"/>
                      <w:marRight w:val="0"/>
                      <w:marTop w:val="0"/>
                      <w:marBottom w:val="0"/>
                      <w:divBdr>
                        <w:top w:val="none" w:sz="0" w:space="0" w:color="auto"/>
                        <w:left w:val="none" w:sz="0" w:space="0" w:color="auto"/>
                        <w:bottom w:val="none" w:sz="0" w:space="0" w:color="auto"/>
                        <w:right w:val="none" w:sz="0" w:space="0" w:color="auto"/>
                      </w:divBdr>
                    </w:div>
                    <w:div w:id="1767917404">
                      <w:marLeft w:val="0"/>
                      <w:marRight w:val="0"/>
                      <w:marTop w:val="0"/>
                      <w:marBottom w:val="0"/>
                      <w:divBdr>
                        <w:top w:val="none" w:sz="0" w:space="0" w:color="auto"/>
                        <w:left w:val="none" w:sz="0" w:space="0" w:color="auto"/>
                        <w:bottom w:val="none" w:sz="0" w:space="0" w:color="auto"/>
                        <w:right w:val="none" w:sz="0" w:space="0" w:color="auto"/>
                      </w:divBdr>
                    </w:div>
                    <w:div w:id="560024823">
                      <w:marLeft w:val="0"/>
                      <w:marRight w:val="0"/>
                      <w:marTop w:val="0"/>
                      <w:marBottom w:val="0"/>
                      <w:divBdr>
                        <w:top w:val="none" w:sz="0" w:space="0" w:color="auto"/>
                        <w:left w:val="none" w:sz="0" w:space="0" w:color="auto"/>
                        <w:bottom w:val="none" w:sz="0" w:space="0" w:color="auto"/>
                        <w:right w:val="none" w:sz="0" w:space="0" w:color="auto"/>
                      </w:divBdr>
                    </w:div>
                    <w:div w:id="930747488">
                      <w:marLeft w:val="0"/>
                      <w:marRight w:val="0"/>
                      <w:marTop w:val="0"/>
                      <w:marBottom w:val="0"/>
                      <w:divBdr>
                        <w:top w:val="none" w:sz="0" w:space="0" w:color="auto"/>
                        <w:left w:val="none" w:sz="0" w:space="0" w:color="auto"/>
                        <w:bottom w:val="none" w:sz="0" w:space="0" w:color="auto"/>
                        <w:right w:val="none" w:sz="0" w:space="0" w:color="auto"/>
                      </w:divBdr>
                    </w:div>
                  </w:divsChild>
                </w:div>
                <w:div w:id="1890417591">
                  <w:marLeft w:val="0"/>
                  <w:marRight w:val="0"/>
                  <w:marTop w:val="0"/>
                  <w:marBottom w:val="0"/>
                  <w:divBdr>
                    <w:top w:val="none" w:sz="0" w:space="0" w:color="auto"/>
                    <w:left w:val="none" w:sz="0" w:space="0" w:color="auto"/>
                    <w:bottom w:val="none" w:sz="0" w:space="0" w:color="auto"/>
                    <w:right w:val="none" w:sz="0" w:space="0" w:color="auto"/>
                  </w:divBdr>
                  <w:divsChild>
                    <w:div w:id="1779786761">
                      <w:marLeft w:val="0"/>
                      <w:marRight w:val="0"/>
                      <w:marTop w:val="0"/>
                      <w:marBottom w:val="0"/>
                      <w:divBdr>
                        <w:top w:val="none" w:sz="0" w:space="0" w:color="auto"/>
                        <w:left w:val="none" w:sz="0" w:space="0" w:color="auto"/>
                        <w:bottom w:val="none" w:sz="0" w:space="0" w:color="auto"/>
                        <w:right w:val="none" w:sz="0" w:space="0" w:color="auto"/>
                      </w:divBdr>
                    </w:div>
                    <w:div w:id="1616061717">
                      <w:marLeft w:val="0"/>
                      <w:marRight w:val="0"/>
                      <w:marTop w:val="0"/>
                      <w:marBottom w:val="0"/>
                      <w:divBdr>
                        <w:top w:val="none" w:sz="0" w:space="0" w:color="auto"/>
                        <w:left w:val="none" w:sz="0" w:space="0" w:color="auto"/>
                        <w:bottom w:val="none" w:sz="0" w:space="0" w:color="auto"/>
                        <w:right w:val="none" w:sz="0" w:space="0" w:color="auto"/>
                      </w:divBdr>
                    </w:div>
                    <w:div w:id="603465864">
                      <w:marLeft w:val="0"/>
                      <w:marRight w:val="0"/>
                      <w:marTop w:val="0"/>
                      <w:marBottom w:val="0"/>
                      <w:divBdr>
                        <w:top w:val="none" w:sz="0" w:space="0" w:color="auto"/>
                        <w:left w:val="none" w:sz="0" w:space="0" w:color="auto"/>
                        <w:bottom w:val="none" w:sz="0" w:space="0" w:color="auto"/>
                        <w:right w:val="none" w:sz="0" w:space="0" w:color="auto"/>
                      </w:divBdr>
                    </w:div>
                  </w:divsChild>
                </w:div>
                <w:div w:id="1845050219">
                  <w:marLeft w:val="0"/>
                  <w:marRight w:val="0"/>
                  <w:marTop w:val="0"/>
                  <w:marBottom w:val="0"/>
                  <w:divBdr>
                    <w:top w:val="none" w:sz="0" w:space="0" w:color="auto"/>
                    <w:left w:val="none" w:sz="0" w:space="0" w:color="auto"/>
                    <w:bottom w:val="none" w:sz="0" w:space="0" w:color="auto"/>
                    <w:right w:val="none" w:sz="0" w:space="0" w:color="auto"/>
                  </w:divBdr>
                  <w:divsChild>
                    <w:div w:id="1157460195">
                      <w:marLeft w:val="0"/>
                      <w:marRight w:val="0"/>
                      <w:marTop w:val="0"/>
                      <w:marBottom w:val="0"/>
                      <w:divBdr>
                        <w:top w:val="none" w:sz="0" w:space="0" w:color="auto"/>
                        <w:left w:val="none" w:sz="0" w:space="0" w:color="auto"/>
                        <w:bottom w:val="none" w:sz="0" w:space="0" w:color="auto"/>
                        <w:right w:val="none" w:sz="0" w:space="0" w:color="auto"/>
                      </w:divBdr>
                    </w:div>
                    <w:div w:id="1455245071">
                      <w:marLeft w:val="0"/>
                      <w:marRight w:val="0"/>
                      <w:marTop w:val="0"/>
                      <w:marBottom w:val="0"/>
                      <w:divBdr>
                        <w:top w:val="none" w:sz="0" w:space="0" w:color="auto"/>
                        <w:left w:val="none" w:sz="0" w:space="0" w:color="auto"/>
                        <w:bottom w:val="none" w:sz="0" w:space="0" w:color="auto"/>
                        <w:right w:val="none" w:sz="0" w:space="0" w:color="auto"/>
                      </w:divBdr>
                    </w:div>
                    <w:div w:id="720979799">
                      <w:marLeft w:val="0"/>
                      <w:marRight w:val="0"/>
                      <w:marTop w:val="0"/>
                      <w:marBottom w:val="0"/>
                      <w:divBdr>
                        <w:top w:val="none" w:sz="0" w:space="0" w:color="auto"/>
                        <w:left w:val="none" w:sz="0" w:space="0" w:color="auto"/>
                        <w:bottom w:val="none" w:sz="0" w:space="0" w:color="auto"/>
                        <w:right w:val="none" w:sz="0" w:space="0" w:color="auto"/>
                      </w:divBdr>
                    </w:div>
                  </w:divsChild>
                </w:div>
                <w:div w:id="1515224769">
                  <w:marLeft w:val="0"/>
                  <w:marRight w:val="0"/>
                  <w:marTop w:val="0"/>
                  <w:marBottom w:val="0"/>
                  <w:divBdr>
                    <w:top w:val="none" w:sz="0" w:space="0" w:color="auto"/>
                    <w:left w:val="none" w:sz="0" w:space="0" w:color="auto"/>
                    <w:bottom w:val="none" w:sz="0" w:space="0" w:color="auto"/>
                    <w:right w:val="none" w:sz="0" w:space="0" w:color="auto"/>
                  </w:divBdr>
                  <w:divsChild>
                    <w:div w:id="588587193">
                      <w:marLeft w:val="0"/>
                      <w:marRight w:val="0"/>
                      <w:marTop w:val="0"/>
                      <w:marBottom w:val="0"/>
                      <w:divBdr>
                        <w:top w:val="none" w:sz="0" w:space="0" w:color="auto"/>
                        <w:left w:val="none" w:sz="0" w:space="0" w:color="auto"/>
                        <w:bottom w:val="none" w:sz="0" w:space="0" w:color="auto"/>
                        <w:right w:val="none" w:sz="0" w:space="0" w:color="auto"/>
                      </w:divBdr>
                    </w:div>
                  </w:divsChild>
                </w:div>
                <w:div w:id="1930457816">
                  <w:marLeft w:val="0"/>
                  <w:marRight w:val="0"/>
                  <w:marTop w:val="0"/>
                  <w:marBottom w:val="0"/>
                  <w:divBdr>
                    <w:top w:val="none" w:sz="0" w:space="0" w:color="auto"/>
                    <w:left w:val="none" w:sz="0" w:space="0" w:color="auto"/>
                    <w:bottom w:val="none" w:sz="0" w:space="0" w:color="auto"/>
                    <w:right w:val="none" w:sz="0" w:space="0" w:color="auto"/>
                  </w:divBdr>
                  <w:divsChild>
                    <w:div w:id="1330213756">
                      <w:marLeft w:val="0"/>
                      <w:marRight w:val="0"/>
                      <w:marTop w:val="0"/>
                      <w:marBottom w:val="0"/>
                      <w:divBdr>
                        <w:top w:val="none" w:sz="0" w:space="0" w:color="auto"/>
                        <w:left w:val="none" w:sz="0" w:space="0" w:color="auto"/>
                        <w:bottom w:val="none" w:sz="0" w:space="0" w:color="auto"/>
                        <w:right w:val="none" w:sz="0" w:space="0" w:color="auto"/>
                      </w:divBdr>
                    </w:div>
                    <w:div w:id="183400037">
                      <w:marLeft w:val="0"/>
                      <w:marRight w:val="0"/>
                      <w:marTop w:val="0"/>
                      <w:marBottom w:val="0"/>
                      <w:divBdr>
                        <w:top w:val="none" w:sz="0" w:space="0" w:color="auto"/>
                        <w:left w:val="none" w:sz="0" w:space="0" w:color="auto"/>
                        <w:bottom w:val="none" w:sz="0" w:space="0" w:color="auto"/>
                        <w:right w:val="none" w:sz="0" w:space="0" w:color="auto"/>
                      </w:divBdr>
                    </w:div>
                    <w:div w:id="909849139">
                      <w:marLeft w:val="0"/>
                      <w:marRight w:val="0"/>
                      <w:marTop w:val="0"/>
                      <w:marBottom w:val="0"/>
                      <w:divBdr>
                        <w:top w:val="none" w:sz="0" w:space="0" w:color="auto"/>
                        <w:left w:val="none" w:sz="0" w:space="0" w:color="auto"/>
                        <w:bottom w:val="none" w:sz="0" w:space="0" w:color="auto"/>
                        <w:right w:val="none" w:sz="0" w:space="0" w:color="auto"/>
                      </w:divBdr>
                    </w:div>
                  </w:divsChild>
                </w:div>
                <w:div w:id="2107728103">
                  <w:marLeft w:val="0"/>
                  <w:marRight w:val="0"/>
                  <w:marTop w:val="0"/>
                  <w:marBottom w:val="0"/>
                  <w:divBdr>
                    <w:top w:val="none" w:sz="0" w:space="0" w:color="auto"/>
                    <w:left w:val="none" w:sz="0" w:space="0" w:color="auto"/>
                    <w:bottom w:val="none" w:sz="0" w:space="0" w:color="auto"/>
                    <w:right w:val="none" w:sz="0" w:space="0" w:color="auto"/>
                  </w:divBdr>
                  <w:divsChild>
                    <w:div w:id="2047676080">
                      <w:marLeft w:val="0"/>
                      <w:marRight w:val="0"/>
                      <w:marTop w:val="0"/>
                      <w:marBottom w:val="0"/>
                      <w:divBdr>
                        <w:top w:val="none" w:sz="0" w:space="0" w:color="auto"/>
                        <w:left w:val="none" w:sz="0" w:space="0" w:color="auto"/>
                        <w:bottom w:val="none" w:sz="0" w:space="0" w:color="auto"/>
                        <w:right w:val="none" w:sz="0" w:space="0" w:color="auto"/>
                      </w:divBdr>
                    </w:div>
                    <w:div w:id="1924993544">
                      <w:marLeft w:val="0"/>
                      <w:marRight w:val="0"/>
                      <w:marTop w:val="0"/>
                      <w:marBottom w:val="0"/>
                      <w:divBdr>
                        <w:top w:val="none" w:sz="0" w:space="0" w:color="auto"/>
                        <w:left w:val="none" w:sz="0" w:space="0" w:color="auto"/>
                        <w:bottom w:val="none" w:sz="0" w:space="0" w:color="auto"/>
                        <w:right w:val="none" w:sz="0" w:space="0" w:color="auto"/>
                      </w:divBdr>
                    </w:div>
                    <w:div w:id="1055271932">
                      <w:marLeft w:val="0"/>
                      <w:marRight w:val="0"/>
                      <w:marTop w:val="0"/>
                      <w:marBottom w:val="0"/>
                      <w:divBdr>
                        <w:top w:val="none" w:sz="0" w:space="0" w:color="auto"/>
                        <w:left w:val="none" w:sz="0" w:space="0" w:color="auto"/>
                        <w:bottom w:val="none" w:sz="0" w:space="0" w:color="auto"/>
                        <w:right w:val="none" w:sz="0" w:space="0" w:color="auto"/>
                      </w:divBdr>
                    </w:div>
                  </w:divsChild>
                </w:div>
                <w:div w:id="1844198518">
                  <w:marLeft w:val="0"/>
                  <w:marRight w:val="0"/>
                  <w:marTop w:val="0"/>
                  <w:marBottom w:val="0"/>
                  <w:divBdr>
                    <w:top w:val="none" w:sz="0" w:space="0" w:color="auto"/>
                    <w:left w:val="none" w:sz="0" w:space="0" w:color="auto"/>
                    <w:bottom w:val="none" w:sz="0" w:space="0" w:color="auto"/>
                    <w:right w:val="none" w:sz="0" w:space="0" w:color="auto"/>
                  </w:divBdr>
                  <w:divsChild>
                    <w:div w:id="315377869">
                      <w:marLeft w:val="0"/>
                      <w:marRight w:val="0"/>
                      <w:marTop w:val="0"/>
                      <w:marBottom w:val="0"/>
                      <w:divBdr>
                        <w:top w:val="none" w:sz="0" w:space="0" w:color="auto"/>
                        <w:left w:val="none" w:sz="0" w:space="0" w:color="auto"/>
                        <w:bottom w:val="none" w:sz="0" w:space="0" w:color="auto"/>
                        <w:right w:val="none" w:sz="0" w:space="0" w:color="auto"/>
                      </w:divBdr>
                    </w:div>
                    <w:div w:id="177041455">
                      <w:marLeft w:val="0"/>
                      <w:marRight w:val="0"/>
                      <w:marTop w:val="0"/>
                      <w:marBottom w:val="0"/>
                      <w:divBdr>
                        <w:top w:val="none" w:sz="0" w:space="0" w:color="auto"/>
                        <w:left w:val="none" w:sz="0" w:space="0" w:color="auto"/>
                        <w:bottom w:val="none" w:sz="0" w:space="0" w:color="auto"/>
                        <w:right w:val="none" w:sz="0" w:space="0" w:color="auto"/>
                      </w:divBdr>
                    </w:div>
                    <w:div w:id="1543402807">
                      <w:marLeft w:val="0"/>
                      <w:marRight w:val="0"/>
                      <w:marTop w:val="0"/>
                      <w:marBottom w:val="0"/>
                      <w:divBdr>
                        <w:top w:val="none" w:sz="0" w:space="0" w:color="auto"/>
                        <w:left w:val="none" w:sz="0" w:space="0" w:color="auto"/>
                        <w:bottom w:val="none" w:sz="0" w:space="0" w:color="auto"/>
                        <w:right w:val="none" w:sz="0" w:space="0" w:color="auto"/>
                      </w:divBdr>
                    </w:div>
                  </w:divsChild>
                </w:div>
                <w:div w:id="505942903">
                  <w:marLeft w:val="0"/>
                  <w:marRight w:val="0"/>
                  <w:marTop w:val="0"/>
                  <w:marBottom w:val="0"/>
                  <w:divBdr>
                    <w:top w:val="none" w:sz="0" w:space="0" w:color="auto"/>
                    <w:left w:val="none" w:sz="0" w:space="0" w:color="auto"/>
                    <w:bottom w:val="none" w:sz="0" w:space="0" w:color="auto"/>
                    <w:right w:val="none" w:sz="0" w:space="0" w:color="auto"/>
                  </w:divBdr>
                  <w:divsChild>
                    <w:div w:id="400063472">
                      <w:marLeft w:val="0"/>
                      <w:marRight w:val="0"/>
                      <w:marTop w:val="0"/>
                      <w:marBottom w:val="0"/>
                      <w:divBdr>
                        <w:top w:val="none" w:sz="0" w:space="0" w:color="auto"/>
                        <w:left w:val="none" w:sz="0" w:space="0" w:color="auto"/>
                        <w:bottom w:val="none" w:sz="0" w:space="0" w:color="auto"/>
                        <w:right w:val="none" w:sz="0" w:space="0" w:color="auto"/>
                      </w:divBdr>
                    </w:div>
                    <w:div w:id="1367173468">
                      <w:marLeft w:val="0"/>
                      <w:marRight w:val="0"/>
                      <w:marTop w:val="0"/>
                      <w:marBottom w:val="0"/>
                      <w:divBdr>
                        <w:top w:val="none" w:sz="0" w:space="0" w:color="auto"/>
                        <w:left w:val="none" w:sz="0" w:space="0" w:color="auto"/>
                        <w:bottom w:val="none" w:sz="0" w:space="0" w:color="auto"/>
                        <w:right w:val="none" w:sz="0" w:space="0" w:color="auto"/>
                      </w:divBdr>
                    </w:div>
                    <w:div w:id="170222680">
                      <w:marLeft w:val="0"/>
                      <w:marRight w:val="0"/>
                      <w:marTop w:val="0"/>
                      <w:marBottom w:val="0"/>
                      <w:divBdr>
                        <w:top w:val="none" w:sz="0" w:space="0" w:color="auto"/>
                        <w:left w:val="none" w:sz="0" w:space="0" w:color="auto"/>
                        <w:bottom w:val="none" w:sz="0" w:space="0" w:color="auto"/>
                        <w:right w:val="none" w:sz="0" w:space="0" w:color="auto"/>
                      </w:divBdr>
                    </w:div>
                    <w:div w:id="432633214">
                      <w:marLeft w:val="0"/>
                      <w:marRight w:val="0"/>
                      <w:marTop w:val="0"/>
                      <w:marBottom w:val="0"/>
                      <w:divBdr>
                        <w:top w:val="none" w:sz="0" w:space="0" w:color="auto"/>
                        <w:left w:val="none" w:sz="0" w:space="0" w:color="auto"/>
                        <w:bottom w:val="none" w:sz="0" w:space="0" w:color="auto"/>
                        <w:right w:val="none" w:sz="0" w:space="0" w:color="auto"/>
                      </w:divBdr>
                    </w:div>
                  </w:divsChild>
                </w:div>
                <w:div w:id="1196163258">
                  <w:marLeft w:val="0"/>
                  <w:marRight w:val="0"/>
                  <w:marTop w:val="0"/>
                  <w:marBottom w:val="0"/>
                  <w:divBdr>
                    <w:top w:val="none" w:sz="0" w:space="0" w:color="auto"/>
                    <w:left w:val="none" w:sz="0" w:space="0" w:color="auto"/>
                    <w:bottom w:val="none" w:sz="0" w:space="0" w:color="auto"/>
                    <w:right w:val="none" w:sz="0" w:space="0" w:color="auto"/>
                  </w:divBdr>
                  <w:divsChild>
                    <w:div w:id="1161892904">
                      <w:marLeft w:val="0"/>
                      <w:marRight w:val="0"/>
                      <w:marTop w:val="0"/>
                      <w:marBottom w:val="0"/>
                      <w:divBdr>
                        <w:top w:val="none" w:sz="0" w:space="0" w:color="auto"/>
                        <w:left w:val="none" w:sz="0" w:space="0" w:color="auto"/>
                        <w:bottom w:val="none" w:sz="0" w:space="0" w:color="auto"/>
                        <w:right w:val="none" w:sz="0" w:space="0" w:color="auto"/>
                      </w:divBdr>
                    </w:div>
                    <w:div w:id="1437752355">
                      <w:marLeft w:val="0"/>
                      <w:marRight w:val="0"/>
                      <w:marTop w:val="0"/>
                      <w:marBottom w:val="0"/>
                      <w:divBdr>
                        <w:top w:val="none" w:sz="0" w:space="0" w:color="auto"/>
                        <w:left w:val="none" w:sz="0" w:space="0" w:color="auto"/>
                        <w:bottom w:val="none" w:sz="0" w:space="0" w:color="auto"/>
                        <w:right w:val="none" w:sz="0" w:space="0" w:color="auto"/>
                      </w:divBdr>
                    </w:div>
                    <w:div w:id="1465735276">
                      <w:marLeft w:val="0"/>
                      <w:marRight w:val="0"/>
                      <w:marTop w:val="0"/>
                      <w:marBottom w:val="0"/>
                      <w:divBdr>
                        <w:top w:val="none" w:sz="0" w:space="0" w:color="auto"/>
                        <w:left w:val="none" w:sz="0" w:space="0" w:color="auto"/>
                        <w:bottom w:val="none" w:sz="0" w:space="0" w:color="auto"/>
                        <w:right w:val="none" w:sz="0" w:space="0" w:color="auto"/>
                      </w:divBdr>
                    </w:div>
                    <w:div w:id="1017534888">
                      <w:marLeft w:val="0"/>
                      <w:marRight w:val="0"/>
                      <w:marTop w:val="0"/>
                      <w:marBottom w:val="0"/>
                      <w:divBdr>
                        <w:top w:val="none" w:sz="0" w:space="0" w:color="auto"/>
                        <w:left w:val="none" w:sz="0" w:space="0" w:color="auto"/>
                        <w:bottom w:val="none" w:sz="0" w:space="0" w:color="auto"/>
                        <w:right w:val="none" w:sz="0" w:space="0" w:color="auto"/>
                      </w:divBdr>
                    </w:div>
                    <w:div w:id="665326503">
                      <w:marLeft w:val="0"/>
                      <w:marRight w:val="0"/>
                      <w:marTop w:val="0"/>
                      <w:marBottom w:val="0"/>
                      <w:divBdr>
                        <w:top w:val="none" w:sz="0" w:space="0" w:color="auto"/>
                        <w:left w:val="none" w:sz="0" w:space="0" w:color="auto"/>
                        <w:bottom w:val="none" w:sz="0" w:space="0" w:color="auto"/>
                        <w:right w:val="none" w:sz="0" w:space="0" w:color="auto"/>
                      </w:divBdr>
                    </w:div>
                    <w:div w:id="1973948639">
                      <w:marLeft w:val="0"/>
                      <w:marRight w:val="0"/>
                      <w:marTop w:val="0"/>
                      <w:marBottom w:val="0"/>
                      <w:divBdr>
                        <w:top w:val="none" w:sz="0" w:space="0" w:color="auto"/>
                        <w:left w:val="none" w:sz="0" w:space="0" w:color="auto"/>
                        <w:bottom w:val="none" w:sz="0" w:space="0" w:color="auto"/>
                        <w:right w:val="none" w:sz="0" w:space="0" w:color="auto"/>
                      </w:divBdr>
                    </w:div>
                  </w:divsChild>
                </w:div>
                <w:div w:id="1552307105">
                  <w:marLeft w:val="0"/>
                  <w:marRight w:val="0"/>
                  <w:marTop w:val="0"/>
                  <w:marBottom w:val="0"/>
                  <w:divBdr>
                    <w:top w:val="none" w:sz="0" w:space="0" w:color="auto"/>
                    <w:left w:val="none" w:sz="0" w:space="0" w:color="auto"/>
                    <w:bottom w:val="none" w:sz="0" w:space="0" w:color="auto"/>
                    <w:right w:val="none" w:sz="0" w:space="0" w:color="auto"/>
                  </w:divBdr>
                  <w:divsChild>
                    <w:div w:id="1669627225">
                      <w:marLeft w:val="0"/>
                      <w:marRight w:val="0"/>
                      <w:marTop w:val="0"/>
                      <w:marBottom w:val="0"/>
                      <w:divBdr>
                        <w:top w:val="none" w:sz="0" w:space="0" w:color="auto"/>
                        <w:left w:val="none" w:sz="0" w:space="0" w:color="auto"/>
                        <w:bottom w:val="none" w:sz="0" w:space="0" w:color="auto"/>
                        <w:right w:val="none" w:sz="0" w:space="0" w:color="auto"/>
                      </w:divBdr>
                    </w:div>
                    <w:div w:id="15388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58744">
          <w:marLeft w:val="0"/>
          <w:marRight w:val="0"/>
          <w:marTop w:val="0"/>
          <w:marBottom w:val="0"/>
          <w:divBdr>
            <w:top w:val="none" w:sz="0" w:space="0" w:color="auto"/>
            <w:left w:val="none" w:sz="0" w:space="0" w:color="auto"/>
            <w:bottom w:val="none" w:sz="0" w:space="0" w:color="auto"/>
            <w:right w:val="none" w:sz="0" w:space="0" w:color="auto"/>
          </w:divBdr>
        </w:div>
        <w:div w:id="421726847">
          <w:marLeft w:val="0"/>
          <w:marRight w:val="0"/>
          <w:marTop w:val="0"/>
          <w:marBottom w:val="0"/>
          <w:divBdr>
            <w:top w:val="none" w:sz="0" w:space="0" w:color="auto"/>
            <w:left w:val="none" w:sz="0" w:space="0" w:color="auto"/>
            <w:bottom w:val="none" w:sz="0" w:space="0" w:color="auto"/>
            <w:right w:val="none" w:sz="0" w:space="0" w:color="auto"/>
          </w:divBdr>
        </w:div>
        <w:div w:id="1104954611">
          <w:marLeft w:val="0"/>
          <w:marRight w:val="0"/>
          <w:marTop w:val="0"/>
          <w:marBottom w:val="0"/>
          <w:divBdr>
            <w:top w:val="none" w:sz="0" w:space="0" w:color="auto"/>
            <w:left w:val="none" w:sz="0" w:space="0" w:color="auto"/>
            <w:bottom w:val="none" w:sz="0" w:space="0" w:color="auto"/>
            <w:right w:val="none" w:sz="0" w:space="0" w:color="auto"/>
          </w:divBdr>
        </w:div>
        <w:div w:id="940642427">
          <w:marLeft w:val="0"/>
          <w:marRight w:val="0"/>
          <w:marTop w:val="0"/>
          <w:marBottom w:val="0"/>
          <w:divBdr>
            <w:top w:val="none" w:sz="0" w:space="0" w:color="auto"/>
            <w:left w:val="none" w:sz="0" w:space="0" w:color="auto"/>
            <w:bottom w:val="none" w:sz="0" w:space="0" w:color="auto"/>
            <w:right w:val="none" w:sz="0" w:space="0" w:color="auto"/>
          </w:divBdr>
        </w:div>
      </w:divsChild>
    </w:div>
    <w:div w:id="1971278158">
      <w:bodyDiv w:val="1"/>
      <w:marLeft w:val="0"/>
      <w:marRight w:val="0"/>
      <w:marTop w:val="0"/>
      <w:marBottom w:val="0"/>
      <w:divBdr>
        <w:top w:val="none" w:sz="0" w:space="0" w:color="auto"/>
        <w:left w:val="none" w:sz="0" w:space="0" w:color="auto"/>
        <w:bottom w:val="none" w:sz="0" w:space="0" w:color="auto"/>
        <w:right w:val="none" w:sz="0" w:space="0" w:color="auto"/>
      </w:divBdr>
      <w:divsChild>
        <w:div w:id="1560246460">
          <w:marLeft w:val="0"/>
          <w:marRight w:val="0"/>
          <w:marTop w:val="0"/>
          <w:marBottom w:val="0"/>
          <w:divBdr>
            <w:top w:val="none" w:sz="0" w:space="0" w:color="auto"/>
            <w:left w:val="none" w:sz="0" w:space="0" w:color="auto"/>
            <w:bottom w:val="none" w:sz="0" w:space="0" w:color="auto"/>
            <w:right w:val="none" w:sz="0" w:space="0" w:color="auto"/>
          </w:divBdr>
          <w:divsChild>
            <w:div w:id="773405119">
              <w:marLeft w:val="0"/>
              <w:marRight w:val="0"/>
              <w:marTop w:val="0"/>
              <w:marBottom w:val="0"/>
              <w:divBdr>
                <w:top w:val="none" w:sz="0" w:space="0" w:color="auto"/>
                <w:left w:val="none" w:sz="0" w:space="0" w:color="auto"/>
                <w:bottom w:val="none" w:sz="0" w:space="0" w:color="auto"/>
                <w:right w:val="none" w:sz="0" w:space="0" w:color="auto"/>
              </w:divBdr>
            </w:div>
          </w:divsChild>
        </w:div>
        <w:div w:id="1687751957">
          <w:marLeft w:val="0"/>
          <w:marRight w:val="0"/>
          <w:marTop w:val="0"/>
          <w:marBottom w:val="0"/>
          <w:divBdr>
            <w:top w:val="none" w:sz="0" w:space="0" w:color="auto"/>
            <w:left w:val="none" w:sz="0" w:space="0" w:color="auto"/>
            <w:bottom w:val="none" w:sz="0" w:space="0" w:color="auto"/>
            <w:right w:val="none" w:sz="0" w:space="0" w:color="auto"/>
          </w:divBdr>
          <w:divsChild>
            <w:div w:id="2005159464">
              <w:marLeft w:val="0"/>
              <w:marRight w:val="0"/>
              <w:marTop w:val="0"/>
              <w:marBottom w:val="0"/>
              <w:divBdr>
                <w:top w:val="none" w:sz="0" w:space="0" w:color="auto"/>
                <w:left w:val="none" w:sz="0" w:space="0" w:color="auto"/>
                <w:bottom w:val="none" w:sz="0" w:space="0" w:color="auto"/>
                <w:right w:val="none" w:sz="0" w:space="0" w:color="auto"/>
              </w:divBdr>
            </w:div>
          </w:divsChild>
        </w:div>
        <w:div w:id="1777552272">
          <w:marLeft w:val="0"/>
          <w:marRight w:val="0"/>
          <w:marTop w:val="0"/>
          <w:marBottom w:val="0"/>
          <w:divBdr>
            <w:top w:val="none" w:sz="0" w:space="0" w:color="auto"/>
            <w:left w:val="none" w:sz="0" w:space="0" w:color="auto"/>
            <w:bottom w:val="none" w:sz="0" w:space="0" w:color="auto"/>
            <w:right w:val="none" w:sz="0" w:space="0" w:color="auto"/>
          </w:divBdr>
          <w:divsChild>
            <w:div w:id="1997537863">
              <w:marLeft w:val="0"/>
              <w:marRight w:val="0"/>
              <w:marTop w:val="0"/>
              <w:marBottom w:val="0"/>
              <w:divBdr>
                <w:top w:val="none" w:sz="0" w:space="0" w:color="auto"/>
                <w:left w:val="none" w:sz="0" w:space="0" w:color="auto"/>
                <w:bottom w:val="none" w:sz="0" w:space="0" w:color="auto"/>
                <w:right w:val="none" w:sz="0" w:space="0" w:color="auto"/>
              </w:divBdr>
            </w:div>
          </w:divsChild>
        </w:div>
        <w:div w:id="1678344008">
          <w:marLeft w:val="0"/>
          <w:marRight w:val="0"/>
          <w:marTop w:val="0"/>
          <w:marBottom w:val="0"/>
          <w:divBdr>
            <w:top w:val="none" w:sz="0" w:space="0" w:color="auto"/>
            <w:left w:val="none" w:sz="0" w:space="0" w:color="auto"/>
            <w:bottom w:val="none" w:sz="0" w:space="0" w:color="auto"/>
            <w:right w:val="none" w:sz="0" w:space="0" w:color="auto"/>
          </w:divBdr>
          <w:divsChild>
            <w:div w:id="1747146023">
              <w:marLeft w:val="0"/>
              <w:marRight w:val="0"/>
              <w:marTop w:val="0"/>
              <w:marBottom w:val="0"/>
              <w:divBdr>
                <w:top w:val="none" w:sz="0" w:space="0" w:color="auto"/>
                <w:left w:val="none" w:sz="0" w:space="0" w:color="auto"/>
                <w:bottom w:val="none" w:sz="0" w:space="0" w:color="auto"/>
                <w:right w:val="none" w:sz="0" w:space="0" w:color="auto"/>
              </w:divBdr>
            </w:div>
          </w:divsChild>
        </w:div>
        <w:div w:id="1848130075">
          <w:marLeft w:val="0"/>
          <w:marRight w:val="0"/>
          <w:marTop w:val="0"/>
          <w:marBottom w:val="0"/>
          <w:divBdr>
            <w:top w:val="none" w:sz="0" w:space="0" w:color="auto"/>
            <w:left w:val="none" w:sz="0" w:space="0" w:color="auto"/>
            <w:bottom w:val="none" w:sz="0" w:space="0" w:color="auto"/>
            <w:right w:val="none" w:sz="0" w:space="0" w:color="auto"/>
          </w:divBdr>
          <w:divsChild>
            <w:div w:id="272901427">
              <w:marLeft w:val="0"/>
              <w:marRight w:val="0"/>
              <w:marTop w:val="0"/>
              <w:marBottom w:val="0"/>
              <w:divBdr>
                <w:top w:val="none" w:sz="0" w:space="0" w:color="auto"/>
                <w:left w:val="none" w:sz="0" w:space="0" w:color="auto"/>
                <w:bottom w:val="none" w:sz="0" w:space="0" w:color="auto"/>
                <w:right w:val="none" w:sz="0" w:space="0" w:color="auto"/>
              </w:divBdr>
            </w:div>
            <w:div w:id="708532380">
              <w:marLeft w:val="0"/>
              <w:marRight w:val="0"/>
              <w:marTop w:val="0"/>
              <w:marBottom w:val="0"/>
              <w:divBdr>
                <w:top w:val="none" w:sz="0" w:space="0" w:color="auto"/>
                <w:left w:val="none" w:sz="0" w:space="0" w:color="auto"/>
                <w:bottom w:val="none" w:sz="0" w:space="0" w:color="auto"/>
                <w:right w:val="none" w:sz="0" w:space="0" w:color="auto"/>
              </w:divBdr>
            </w:div>
          </w:divsChild>
        </w:div>
        <w:div w:id="27416859">
          <w:marLeft w:val="0"/>
          <w:marRight w:val="0"/>
          <w:marTop w:val="0"/>
          <w:marBottom w:val="0"/>
          <w:divBdr>
            <w:top w:val="none" w:sz="0" w:space="0" w:color="auto"/>
            <w:left w:val="none" w:sz="0" w:space="0" w:color="auto"/>
            <w:bottom w:val="none" w:sz="0" w:space="0" w:color="auto"/>
            <w:right w:val="none" w:sz="0" w:space="0" w:color="auto"/>
          </w:divBdr>
          <w:divsChild>
            <w:div w:id="1029841569">
              <w:marLeft w:val="0"/>
              <w:marRight w:val="0"/>
              <w:marTop w:val="0"/>
              <w:marBottom w:val="0"/>
              <w:divBdr>
                <w:top w:val="none" w:sz="0" w:space="0" w:color="auto"/>
                <w:left w:val="none" w:sz="0" w:space="0" w:color="auto"/>
                <w:bottom w:val="none" w:sz="0" w:space="0" w:color="auto"/>
                <w:right w:val="none" w:sz="0" w:space="0" w:color="auto"/>
              </w:divBdr>
            </w:div>
            <w:div w:id="2056269000">
              <w:marLeft w:val="0"/>
              <w:marRight w:val="0"/>
              <w:marTop w:val="0"/>
              <w:marBottom w:val="0"/>
              <w:divBdr>
                <w:top w:val="none" w:sz="0" w:space="0" w:color="auto"/>
                <w:left w:val="none" w:sz="0" w:space="0" w:color="auto"/>
                <w:bottom w:val="none" w:sz="0" w:space="0" w:color="auto"/>
                <w:right w:val="none" w:sz="0" w:space="0" w:color="auto"/>
              </w:divBdr>
            </w:div>
          </w:divsChild>
        </w:div>
        <w:div w:id="807429850">
          <w:marLeft w:val="0"/>
          <w:marRight w:val="0"/>
          <w:marTop w:val="0"/>
          <w:marBottom w:val="0"/>
          <w:divBdr>
            <w:top w:val="none" w:sz="0" w:space="0" w:color="auto"/>
            <w:left w:val="none" w:sz="0" w:space="0" w:color="auto"/>
            <w:bottom w:val="none" w:sz="0" w:space="0" w:color="auto"/>
            <w:right w:val="none" w:sz="0" w:space="0" w:color="auto"/>
          </w:divBdr>
          <w:divsChild>
            <w:div w:id="56057632">
              <w:marLeft w:val="0"/>
              <w:marRight w:val="0"/>
              <w:marTop w:val="0"/>
              <w:marBottom w:val="0"/>
              <w:divBdr>
                <w:top w:val="none" w:sz="0" w:space="0" w:color="auto"/>
                <w:left w:val="none" w:sz="0" w:space="0" w:color="auto"/>
                <w:bottom w:val="none" w:sz="0" w:space="0" w:color="auto"/>
                <w:right w:val="none" w:sz="0" w:space="0" w:color="auto"/>
              </w:divBdr>
            </w:div>
            <w:div w:id="2114477364">
              <w:marLeft w:val="0"/>
              <w:marRight w:val="0"/>
              <w:marTop w:val="0"/>
              <w:marBottom w:val="0"/>
              <w:divBdr>
                <w:top w:val="none" w:sz="0" w:space="0" w:color="auto"/>
                <w:left w:val="none" w:sz="0" w:space="0" w:color="auto"/>
                <w:bottom w:val="none" w:sz="0" w:space="0" w:color="auto"/>
                <w:right w:val="none" w:sz="0" w:space="0" w:color="auto"/>
              </w:divBdr>
            </w:div>
          </w:divsChild>
        </w:div>
        <w:div w:id="1841777251">
          <w:marLeft w:val="0"/>
          <w:marRight w:val="0"/>
          <w:marTop w:val="0"/>
          <w:marBottom w:val="0"/>
          <w:divBdr>
            <w:top w:val="none" w:sz="0" w:space="0" w:color="auto"/>
            <w:left w:val="none" w:sz="0" w:space="0" w:color="auto"/>
            <w:bottom w:val="none" w:sz="0" w:space="0" w:color="auto"/>
            <w:right w:val="none" w:sz="0" w:space="0" w:color="auto"/>
          </w:divBdr>
          <w:divsChild>
            <w:div w:id="1676229987">
              <w:marLeft w:val="0"/>
              <w:marRight w:val="0"/>
              <w:marTop w:val="0"/>
              <w:marBottom w:val="0"/>
              <w:divBdr>
                <w:top w:val="none" w:sz="0" w:space="0" w:color="auto"/>
                <w:left w:val="none" w:sz="0" w:space="0" w:color="auto"/>
                <w:bottom w:val="none" w:sz="0" w:space="0" w:color="auto"/>
                <w:right w:val="none" w:sz="0" w:space="0" w:color="auto"/>
              </w:divBdr>
            </w:div>
            <w:div w:id="250552248">
              <w:marLeft w:val="0"/>
              <w:marRight w:val="0"/>
              <w:marTop w:val="0"/>
              <w:marBottom w:val="0"/>
              <w:divBdr>
                <w:top w:val="none" w:sz="0" w:space="0" w:color="auto"/>
                <w:left w:val="none" w:sz="0" w:space="0" w:color="auto"/>
                <w:bottom w:val="none" w:sz="0" w:space="0" w:color="auto"/>
                <w:right w:val="none" w:sz="0" w:space="0" w:color="auto"/>
              </w:divBdr>
            </w:div>
          </w:divsChild>
        </w:div>
        <w:div w:id="278414316">
          <w:marLeft w:val="0"/>
          <w:marRight w:val="0"/>
          <w:marTop w:val="0"/>
          <w:marBottom w:val="0"/>
          <w:divBdr>
            <w:top w:val="none" w:sz="0" w:space="0" w:color="auto"/>
            <w:left w:val="none" w:sz="0" w:space="0" w:color="auto"/>
            <w:bottom w:val="none" w:sz="0" w:space="0" w:color="auto"/>
            <w:right w:val="none" w:sz="0" w:space="0" w:color="auto"/>
          </w:divBdr>
          <w:divsChild>
            <w:div w:id="1164786350">
              <w:marLeft w:val="0"/>
              <w:marRight w:val="0"/>
              <w:marTop w:val="0"/>
              <w:marBottom w:val="0"/>
              <w:divBdr>
                <w:top w:val="none" w:sz="0" w:space="0" w:color="auto"/>
                <w:left w:val="none" w:sz="0" w:space="0" w:color="auto"/>
                <w:bottom w:val="none" w:sz="0" w:space="0" w:color="auto"/>
                <w:right w:val="none" w:sz="0" w:space="0" w:color="auto"/>
              </w:divBdr>
            </w:div>
            <w:div w:id="1261328944">
              <w:marLeft w:val="0"/>
              <w:marRight w:val="0"/>
              <w:marTop w:val="0"/>
              <w:marBottom w:val="0"/>
              <w:divBdr>
                <w:top w:val="none" w:sz="0" w:space="0" w:color="auto"/>
                <w:left w:val="none" w:sz="0" w:space="0" w:color="auto"/>
                <w:bottom w:val="none" w:sz="0" w:space="0" w:color="auto"/>
                <w:right w:val="none" w:sz="0" w:space="0" w:color="auto"/>
              </w:divBdr>
            </w:div>
          </w:divsChild>
        </w:div>
        <w:div w:id="1461680975">
          <w:marLeft w:val="0"/>
          <w:marRight w:val="0"/>
          <w:marTop w:val="0"/>
          <w:marBottom w:val="0"/>
          <w:divBdr>
            <w:top w:val="none" w:sz="0" w:space="0" w:color="auto"/>
            <w:left w:val="none" w:sz="0" w:space="0" w:color="auto"/>
            <w:bottom w:val="none" w:sz="0" w:space="0" w:color="auto"/>
            <w:right w:val="none" w:sz="0" w:space="0" w:color="auto"/>
          </w:divBdr>
          <w:divsChild>
            <w:div w:id="1229414633">
              <w:marLeft w:val="0"/>
              <w:marRight w:val="0"/>
              <w:marTop w:val="0"/>
              <w:marBottom w:val="0"/>
              <w:divBdr>
                <w:top w:val="none" w:sz="0" w:space="0" w:color="auto"/>
                <w:left w:val="none" w:sz="0" w:space="0" w:color="auto"/>
                <w:bottom w:val="none" w:sz="0" w:space="0" w:color="auto"/>
                <w:right w:val="none" w:sz="0" w:space="0" w:color="auto"/>
              </w:divBdr>
            </w:div>
            <w:div w:id="2068608501">
              <w:marLeft w:val="0"/>
              <w:marRight w:val="0"/>
              <w:marTop w:val="0"/>
              <w:marBottom w:val="0"/>
              <w:divBdr>
                <w:top w:val="none" w:sz="0" w:space="0" w:color="auto"/>
                <w:left w:val="none" w:sz="0" w:space="0" w:color="auto"/>
                <w:bottom w:val="none" w:sz="0" w:space="0" w:color="auto"/>
                <w:right w:val="none" w:sz="0" w:space="0" w:color="auto"/>
              </w:divBdr>
            </w:div>
          </w:divsChild>
        </w:div>
        <w:div w:id="2000306020">
          <w:marLeft w:val="0"/>
          <w:marRight w:val="0"/>
          <w:marTop w:val="0"/>
          <w:marBottom w:val="0"/>
          <w:divBdr>
            <w:top w:val="none" w:sz="0" w:space="0" w:color="auto"/>
            <w:left w:val="none" w:sz="0" w:space="0" w:color="auto"/>
            <w:bottom w:val="none" w:sz="0" w:space="0" w:color="auto"/>
            <w:right w:val="none" w:sz="0" w:space="0" w:color="auto"/>
          </w:divBdr>
          <w:divsChild>
            <w:div w:id="814877123">
              <w:marLeft w:val="0"/>
              <w:marRight w:val="0"/>
              <w:marTop w:val="0"/>
              <w:marBottom w:val="0"/>
              <w:divBdr>
                <w:top w:val="none" w:sz="0" w:space="0" w:color="auto"/>
                <w:left w:val="none" w:sz="0" w:space="0" w:color="auto"/>
                <w:bottom w:val="none" w:sz="0" w:space="0" w:color="auto"/>
                <w:right w:val="none" w:sz="0" w:space="0" w:color="auto"/>
              </w:divBdr>
            </w:div>
          </w:divsChild>
        </w:div>
        <w:div w:id="1889609262">
          <w:marLeft w:val="0"/>
          <w:marRight w:val="0"/>
          <w:marTop w:val="0"/>
          <w:marBottom w:val="0"/>
          <w:divBdr>
            <w:top w:val="none" w:sz="0" w:space="0" w:color="auto"/>
            <w:left w:val="none" w:sz="0" w:space="0" w:color="auto"/>
            <w:bottom w:val="none" w:sz="0" w:space="0" w:color="auto"/>
            <w:right w:val="none" w:sz="0" w:space="0" w:color="auto"/>
          </w:divBdr>
          <w:divsChild>
            <w:div w:id="120541376">
              <w:marLeft w:val="0"/>
              <w:marRight w:val="0"/>
              <w:marTop w:val="0"/>
              <w:marBottom w:val="0"/>
              <w:divBdr>
                <w:top w:val="none" w:sz="0" w:space="0" w:color="auto"/>
                <w:left w:val="none" w:sz="0" w:space="0" w:color="auto"/>
                <w:bottom w:val="none" w:sz="0" w:space="0" w:color="auto"/>
                <w:right w:val="none" w:sz="0" w:space="0" w:color="auto"/>
              </w:divBdr>
            </w:div>
            <w:div w:id="148717055">
              <w:marLeft w:val="0"/>
              <w:marRight w:val="0"/>
              <w:marTop w:val="0"/>
              <w:marBottom w:val="0"/>
              <w:divBdr>
                <w:top w:val="none" w:sz="0" w:space="0" w:color="auto"/>
                <w:left w:val="none" w:sz="0" w:space="0" w:color="auto"/>
                <w:bottom w:val="none" w:sz="0" w:space="0" w:color="auto"/>
                <w:right w:val="none" w:sz="0" w:space="0" w:color="auto"/>
              </w:divBdr>
            </w:div>
            <w:div w:id="34620811">
              <w:marLeft w:val="0"/>
              <w:marRight w:val="0"/>
              <w:marTop w:val="0"/>
              <w:marBottom w:val="0"/>
              <w:divBdr>
                <w:top w:val="none" w:sz="0" w:space="0" w:color="auto"/>
                <w:left w:val="none" w:sz="0" w:space="0" w:color="auto"/>
                <w:bottom w:val="none" w:sz="0" w:space="0" w:color="auto"/>
                <w:right w:val="none" w:sz="0" w:space="0" w:color="auto"/>
              </w:divBdr>
            </w:div>
            <w:div w:id="139930123">
              <w:marLeft w:val="0"/>
              <w:marRight w:val="0"/>
              <w:marTop w:val="0"/>
              <w:marBottom w:val="0"/>
              <w:divBdr>
                <w:top w:val="none" w:sz="0" w:space="0" w:color="auto"/>
                <w:left w:val="none" w:sz="0" w:space="0" w:color="auto"/>
                <w:bottom w:val="none" w:sz="0" w:space="0" w:color="auto"/>
                <w:right w:val="none" w:sz="0" w:space="0" w:color="auto"/>
              </w:divBdr>
            </w:div>
          </w:divsChild>
        </w:div>
        <w:div w:id="1959019236">
          <w:marLeft w:val="0"/>
          <w:marRight w:val="0"/>
          <w:marTop w:val="0"/>
          <w:marBottom w:val="0"/>
          <w:divBdr>
            <w:top w:val="none" w:sz="0" w:space="0" w:color="auto"/>
            <w:left w:val="none" w:sz="0" w:space="0" w:color="auto"/>
            <w:bottom w:val="none" w:sz="0" w:space="0" w:color="auto"/>
            <w:right w:val="none" w:sz="0" w:space="0" w:color="auto"/>
          </w:divBdr>
          <w:divsChild>
            <w:div w:id="929771830">
              <w:marLeft w:val="0"/>
              <w:marRight w:val="0"/>
              <w:marTop w:val="0"/>
              <w:marBottom w:val="0"/>
              <w:divBdr>
                <w:top w:val="none" w:sz="0" w:space="0" w:color="auto"/>
                <w:left w:val="none" w:sz="0" w:space="0" w:color="auto"/>
                <w:bottom w:val="none" w:sz="0" w:space="0" w:color="auto"/>
                <w:right w:val="none" w:sz="0" w:space="0" w:color="auto"/>
              </w:divBdr>
            </w:div>
            <w:div w:id="1809350562">
              <w:marLeft w:val="0"/>
              <w:marRight w:val="0"/>
              <w:marTop w:val="0"/>
              <w:marBottom w:val="0"/>
              <w:divBdr>
                <w:top w:val="none" w:sz="0" w:space="0" w:color="auto"/>
                <w:left w:val="none" w:sz="0" w:space="0" w:color="auto"/>
                <w:bottom w:val="none" w:sz="0" w:space="0" w:color="auto"/>
                <w:right w:val="none" w:sz="0" w:space="0" w:color="auto"/>
              </w:divBdr>
            </w:div>
            <w:div w:id="101149323">
              <w:marLeft w:val="0"/>
              <w:marRight w:val="0"/>
              <w:marTop w:val="0"/>
              <w:marBottom w:val="0"/>
              <w:divBdr>
                <w:top w:val="none" w:sz="0" w:space="0" w:color="auto"/>
                <w:left w:val="none" w:sz="0" w:space="0" w:color="auto"/>
                <w:bottom w:val="none" w:sz="0" w:space="0" w:color="auto"/>
                <w:right w:val="none" w:sz="0" w:space="0" w:color="auto"/>
              </w:divBdr>
            </w:div>
          </w:divsChild>
        </w:div>
        <w:div w:id="7564677">
          <w:marLeft w:val="0"/>
          <w:marRight w:val="0"/>
          <w:marTop w:val="0"/>
          <w:marBottom w:val="0"/>
          <w:divBdr>
            <w:top w:val="none" w:sz="0" w:space="0" w:color="auto"/>
            <w:left w:val="none" w:sz="0" w:space="0" w:color="auto"/>
            <w:bottom w:val="none" w:sz="0" w:space="0" w:color="auto"/>
            <w:right w:val="none" w:sz="0" w:space="0" w:color="auto"/>
          </w:divBdr>
          <w:divsChild>
            <w:div w:id="1309431046">
              <w:marLeft w:val="0"/>
              <w:marRight w:val="0"/>
              <w:marTop w:val="0"/>
              <w:marBottom w:val="0"/>
              <w:divBdr>
                <w:top w:val="none" w:sz="0" w:space="0" w:color="auto"/>
                <w:left w:val="none" w:sz="0" w:space="0" w:color="auto"/>
                <w:bottom w:val="none" w:sz="0" w:space="0" w:color="auto"/>
                <w:right w:val="none" w:sz="0" w:space="0" w:color="auto"/>
              </w:divBdr>
            </w:div>
            <w:div w:id="2044018655">
              <w:marLeft w:val="0"/>
              <w:marRight w:val="0"/>
              <w:marTop w:val="0"/>
              <w:marBottom w:val="0"/>
              <w:divBdr>
                <w:top w:val="none" w:sz="0" w:space="0" w:color="auto"/>
                <w:left w:val="none" w:sz="0" w:space="0" w:color="auto"/>
                <w:bottom w:val="none" w:sz="0" w:space="0" w:color="auto"/>
                <w:right w:val="none" w:sz="0" w:space="0" w:color="auto"/>
              </w:divBdr>
            </w:div>
            <w:div w:id="1807620011">
              <w:marLeft w:val="0"/>
              <w:marRight w:val="0"/>
              <w:marTop w:val="0"/>
              <w:marBottom w:val="0"/>
              <w:divBdr>
                <w:top w:val="none" w:sz="0" w:space="0" w:color="auto"/>
                <w:left w:val="none" w:sz="0" w:space="0" w:color="auto"/>
                <w:bottom w:val="none" w:sz="0" w:space="0" w:color="auto"/>
                <w:right w:val="none" w:sz="0" w:space="0" w:color="auto"/>
              </w:divBdr>
            </w:div>
          </w:divsChild>
        </w:div>
        <w:div w:id="2052730127">
          <w:marLeft w:val="0"/>
          <w:marRight w:val="0"/>
          <w:marTop w:val="0"/>
          <w:marBottom w:val="0"/>
          <w:divBdr>
            <w:top w:val="none" w:sz="0" w:space="0" w:color="auto"/>
            <w:left w:val="none" w:sz="0" w:space="0" w:color="auto"/>
            <w:bottom w:val="none" w:sz="0" w:space="0" w:color="auto"/>
            <w:right w:val="none" w:sz="0" w:space="0" w:color="auto"/>
          </w:divBdr>
          <w:divsChild>
            <w:div w:id="1124739515">
              <w:marLeft w:val="0"/>
              <w:marRight w:val="0"/>
              <w:marTop w:val="0"/>
              <w:marBottom w:val="0"/>
              <w:divBdr>
                <w:top w:val="none" w:sz="0" w:space="0" w:color="auto"/>
                <w:left w:val="none" w:sz="0" w:space="0" w:color="auto"/>
                <w:bottom w:val="none" w:sz="0" w:space="0" w:color="auto"/>
                <w:right w:val="none" w:sz="0" w:space="0" w:color="auto"/>
              </w:divBdr>
            </w:div>
            <w:div w:id="2030181058">
              <w:marLeft w:val="0"/>
              <w:marRight w:val="0"/>
              <w:marTop w:val="0"/>
              <w:marBottom w:val="0"/>
              <w:divBdr>
                <w:top w:val="none" w:sz="0" w:space="0" w:color="auto"/>
                <w:left w:val="none" w:sz="0" w:space="0" w:color="auto"/>
                <w:bottom w:val="none" w:sz="0" w:space="0" w:color="auto"/>
                <w:right w:val="none" w:sz="0" w:space="0" w:color="auto"/>
              </w:divBdr>
            </w:div>
            <w:div w:id="661350269">
              <w:marLeft w:val="0"/>
              <w:marRight w:val="0"/>
              <w:marTop w:val="0"/>
              <w:marBottom w:val="0"/>
              <w:divBdr>
                <w:top w:val="none" w:sz="0" w:space="0" w:color="auto"/>
                <w:left w:val="none" w:sz="0" w:space="0" w:color="auto"/>
                <w:bottom w:val="none" w:sz="0" w:space="0" w:color="auto"/>
                <w:right w:val="none" w:sz="0" w:space="0" w:color="auto"/>
              </w:divBdr>
            </w:div>
            <w:div w:id="1257209564">
              <w:marLeft w:val="0"/>
              <w:marRight w:val="0"/>
              <w:marTop w:val="0"/>
              <w:marBottom w:val="0"/>
              <w:divBdr>
                <w:top w:val="none" w:sz="0" w:space="0" w:color="auto"/>
                <w:left w:val="none" w:sz="0" w:space="0" w:color="auto"/>
                <w:bottom w:val="none" w:sz="0" w:space="0" w:color="auto"/>
                <w:right w:val="none" w:sz="0" w:space="0" w:color="auto"/>
              </w:divBdr>
            </w:div>
          </w:divsChild>
        </w:div>
        <w:div w:id="1787187786">
          <w:marLeft w:val="0"/>
          <w:marRight w:val="0"/>
          <w:marTop w:val="0"/>
          <w:marBottom w:val="0"/>
          <w:divBdr>
            <w:top w:val="none" w:sz="0" w:space="0" w:color="auto"/>
            <w:left w:val="none" w:sz="0" w:space="0" w:color="auto"/>
            <w:bottom w:val="none" w:sz="0" w:space="0" w:color="auto"/>
            <w:right w:val="none" w:sz="0" w:space="0" w:color="auto"/>
          </w:divBdr>
          <w:divsChild>
            <w:div w:id="673997368">
              <w:marLeft w:val="0"/>
              <w:marRight w:val="0"/>
              <w:marTop w:val="0"/>
              <w:marBottom w:val="0"/>
              <w:divBdr>
                <w:top w:val="none" w:sz="0" w:space="0" w:color="auto"/>
                <w:left w:val="none" w:sz="0" w:space="0" w:color="auto"/>
                <w:bottom w:val="none" w:sz="0" w:space="0" w:color="auto"/>
                <w:right w:val="none" w:sz="0" w:space="0" w:color="auto"/>
              </w:divBdr>
            </w:div>
            <w:div w:id="417289024">
              <w:marLeft w:val="0"/>
              <w:marRight w:val="0"/>
              <w:marTop w:val="0"/>
              <w:marBottom w:val="0"/>
              <w:divBdr>
                <w:top w:val="none" w:sz="0" w:space="0" w:color="auto"/>
                <w:left w:val="none" w:sz="0" w:space="0" w:color="auto"/>
                <w:bottom w:val="none" w:sz="0" w:space="0" w:color="auto"/>
                <w:right w:val="none" w:sz="0" w:space="0" w:color="auto"/>
              </w:divBdr>
            </w:div>
            <w:div w:id="1783259392">
              <w:marLeft w:val="0"/>
              <w:marRight w:val="0"/>
              <w:marTop w:val="0"/>
              <w:marBottom w:val="0"/>
              <w:divBdr>
                <w:top w:val="none" w:sz="0" w:space="0" w:color="auto"/>
                <w:left w:val="none" w:sz="0" w:space="0" w:color="auto"/>
                <w:bottom w:val="none" w:sz="0" w:space="0" w:color="auto"/>
                <w:right w:val="none" w:sz="0" w:space="0" w:color="auto"/>
              </w:divBdr>
            </w:div>
          </w:divsChild>
        </w:div>
        <w:div w:id="106583589">
          <w:marLeft w:val="0"/>
          <w:marRight w:val="0"/>
          <w:marTop w:val="0"/>
          <w:marBottom w:val="0"/>
          <w:divBdr>
            <w:top w:val="none" w:sz="0" w:space="0" w:color="auto"/>
            <w:left w:val="none" w:sz="0" w:space="0" w:color="auto"/>
            <w:bottom w:val="none" w:sz="0" w:space="0" w:color="auto"/>
            <w:right w:val="none" w:sz="0" w:space="0" w:color="auto"/>
          </w:divBdr>
          <w:divsChild>
            <w:div w:id="2025278978">
              <w:marLeft w:val="0"/>
              <w:marRight w:val="0"/>
              <w:marTop w:val="0"/>
              <w:marBottom w:val="0"/>
              <w:divBdr>
                <w:top w:val="none" w:sz="0" w:space="0" w:color="auto"/>
                <w:left w:val="none" w:sz="0" w:space="0" w:color="auto"/>
                <w:bottom w:val="none" w:sz="0" w:space="0" w:color="auto"/>
                <w:right w:val="none" w:sz="0" w:space="0" w:color="auto"/>
              </w:divBdr>
            </w:div>
            <w:div w:id="1352996049">
              <w:marLeft w:val="0"/>
              <w:marRight w:val="0"/>
              <w:marTop w:val="0"/>
              <w:marBottom w:val="0"/>
              <w:divBdr>
                <w:top w:val="none" w:sz="0" w:space="0" w:color="auto"/>
                <w:left w:val="none" w:sz="0" w:space="0" w:color="auto"/>
                <w:bottom w:val="none" w:sz="0" w:space="0" w:color="auto"/>
                <w:right w:val="none" w:sz="0" w:space="0" w:color="auto"/>
              </w:divBdr>
            </w:div>
            <w:div w:id="438062796">
              <w:marLeft w:val="0"/>
              <w:marRight w:val="0"/>
              <w:marTop w:val="0"/>
              <w:marBottom w:val="0"/>
              <w:divBdr>
                <w:top w:val="none" w:sz="0" w:space="0" w:color="auto"/>
                <w:left w:val="none" w:sz="0" w:space="0" w:color="auto"/>
                <w:bottom w:val="none" w:sz="0" w:space="0" w:color="auto"/>
                <w:right w:val="none" w:sz="0" w:space="0" w:color="auto"/>
              </w:divBdr>
            </w:div>
            <w:div w:id="142281929">
              <w:marLeft w:val="0"/>
              <w:marRight w:val="0"/>
              <w:marTop w:val="0"/>
              <w:marBottom w:val="0"/>
              <w:divBdr>
                <w:top w:val="none" w:sz="0" w:space="0" w:color="auto"/>
                <w:left w:val="none" w:sz="0" w:space="0" w:color="auto"/>
                <w:bottom w:val="none" w:sz="0" w:space="0" w:color="auto"/>
                <w:right w:val="none" w:sz="0" w:space="0" w:color="auto"/>
              </w:divBdr>
            </w:div>
          </w:divsChild>
        </w:div>
        <w:div w:id="414279656">
          <w:marLeft w:val="0"/>
          <w:marRight w:val="0"/>
          <w:marTop w:val="0"/>
          <w:marBottom w:val="0"/>
          <w:divBdr>
            <w:top w:val="none" w:sz="0" w:space="0" w:color="auto"/>
            <w:left w:val="none" w:sz="0" w:space="0" w:color="auto"/>
            <w:bottom w:val="none" w:sz="0" w:space="0" w:color="auto"/>
            <w:right w:val="none" w:sz="0" w:space="0" w:color="auto"/>
          </w:divBdr>
          <w:divsChild>
            <w:div w:id="1705401004">
              <w:marLeft w:val="0"/>
              <w:marRight w:val="0"/>
              <w:marTop w:val="0"/>
              <w:marBottom w:val="0"/>
              <w:divBdr>
                <w:top w:val="none" w:sz="0" w:space="0" w:color="auto"/>
                <w:left w:val="none" w:sz="0" w:space="0" w:color="auto"/>
                <w:bottom w:val="none" w:sz="0" w:space="0" w:color="auto"/>
                <w:right w:val="none" w:sz="0" w:space="0" w:color="auto"/>
              </w:divBdr>
            </w:div>
          </w:divsChild>
        </w:div>
        <w:div w:id="797724126">
          <w:marLeft w:val="0"/>
          <w:marRight w:val="0"/>
          <w:marTop w:val="0"/>
          <w:marBottom w:val="0"/>
          <w:divBdr>
            <w:top w:val="none" w:sz="0" w:space="0" w:color="auto"/>
            <w:left w:val="none" w:sz="0" w:space="0" w:color="auto"/>
            <w:bottom w:val="none" w:sz="0" w:space="0" w:color="auto"/>
            <w:right w:val="none" w:sz="0" w:space="0" w:color="auto"/>
          </w:divBdr>
          <w:divsChild>
            <w:div w:id="1179000308">
              <w:marLeft w:val="0"/>
              <w:marRight w:val="0"/>
              <w:marTop w:val="0"/>
              <w:marBottom w:val="0"/>
              <w:divBdr>
                <w:top w:val="none" w:sz="0" w:space="0" w:color="auto"/>
                <w:left w:val="none" w:sz="0" w:space="0" w:color="auto"/>
                <w:bottom w:val="none" w:sz="0" w:space="0" w:color="auto"/>
                <w:right w:val="none" w:sz="0" w:space="0" w:color="auto"/>
              </w:divBdr>
            </w:div>
          </w:divsChild>
        </w:div>
        <w:div w:id="1621495488">
          <w:marLeft w:val="0"/>
          <w:marRight w:val="0"/>
          <w:marTop w:val="0"/>
          <w:marBottom w:val="0"/>
          <w:divBdr>
            <w:top w:val="none" w:sz="0" w:space="0" w:color="auto"/>
            <w:left w:val="none" w:sz="0" w:space="0" w:color="auto"/>
            <w:bottom w:val="none" w:sz="0" w:space="0" w:color="auto"/>
            <w:right w:val="none" w:sz="0" w:space="0" w:color="auto"/>
          </w:divBdr>
          <w:divsChild>
            <w:div w:id="1382486777">
              <w:marLeft w:val="0"/>
              <w:marRight w:val="0"/>
              <w:marTop w:val="0"/>
              <w:marBottom w:val="0"/>
              <w:divBdr>
                <w:top w:val="none" w:sz="0" w:space="0" w:color="auto"/>
                <w:left w:val="none" w:sz="0" w:space="0" w:color="auto"/>
                <w:bottom w:val="none" w:sz="0" w:space="0" w:color="auto"/>
                <w:right w:val="none" w:sz="0" w:space="0" w:color="auto"/>
              </w:divBdr>
            </w:div>
            <w:div w:id="1717319245">
              <w:marLeft w:val="0"/>
              <w:marRight w:val="0"/>
              <w:marTop w:val="0"/>
              <w:marBottom w:val="0"/>
              <w:divBdr>
                <w:top w:val="none" w:sz="0" w:space="0" w:color="auto"/>
                <w:left w:val="none" w:sz="0" w:space="0" w:color="auto"/>
                <w:bottom w:val="none" w:sz="0" w:space="0" w:color="auto"/>
                <w:right w:val="none" w:sz="0" w:space="0" w:color="auto"/>
              </w:divBdr>
            </w:div>
            <w:div w:id="1266691069">
              <w:marLeft w:val="0"/>
              <w:marRight w:val="0"/>
              <w:marTop w:val="0"/>
              <w:marBottom w:val="0"/>
              <w:divBdr>
                <w:top w:val="none" w:sz="0" w:space="0" w:color="auto"/>
                <w:left w:val="none" w:sz="0" w:space="0" w:color="auto"/>
                <w:bottom w:val="none" w:sz="0" w:space="0" w:color="auto"/>
                <w:right w:val="none" w:sz="0" w:space="0" w:color="auto"/>
              </w:divBdr>
            </w:div>
            <w:div w:id="351495054">
              <w:marLeft w:val="0"/>
              <w:marRight w:val="0"/>
              <w:marTop w:val="0"/>
              <w:marBottom w:val="0"/>
              <w:divBdr>
                <w:top w:val="none" w:sz="0" w:space="0" w:color="auto"/>
                <w:left w:val="none" w:sz="0" w:space="0" w:color="auto"/>
                <w:bottom w:val="none" w:sz="0" w:space="0" w:color="auto"/>
                <w:right w:val="none" w:sz="0" w:space="0" w:color="auto"/>
              </w:divBdr>
            </w:div>
          </w:divsChild>
        </w:div>
        <w:div w:id="314728139">
          <w:marLeft w:val="0"/>
          <w:marRight w:val="0"/>
          <w:marTop w:val="0"/>
          <w:marBottom w:val="0"/>
          <w:divBdr>
            <w:top w:val="none" w:sz="0" w:space="0" w:color="auto"/>
            <w:left w:val="none" w:sz="0" w:space="0" w:color="auto"/>
            <w:bottom w:val="none" w:sz="0" w:space="0" w:color="auto"/>
            <w:right w:val="none" w:sz="0" w:space="0" w:color="auto"/>
          </w:divBdr>
          <w:divsChild>
            <w:div w:id="1760756887">
              <w:marLeft w:val="0"/>
              <w:marRight w:val="0"/>
              <w:marTop w:val="0"/>
              <w:marBottom w:val="0"/>
              <w:divBdr>
                <w:top w:val="none" w:sz="0" w:space="0" w:color="auto"/>
                <w:left w:val="none" w:sz="0" w:space="0" w:color="auto"/>
                <w:bottom w:val="none" w:sz="0" w:space="0" w:color="auto"/>
                <w:right w:val="none" w:sz="0" w:space="0" w:color="auto"/>
              </w:divBdr>
            </w:div>
            <w:div w:id="646671775">
              <w:marLeft w:val="0"/>
              <w:marRight w:val="0"/>
              <w:marTop w:val="0"/>
              <w:marBottom w:val="0"/>
              <w:divBdr>
                <w:top w:val="none" w:sz="0" w:space="0" w:color="auto"/>
                <w:left w:val="none" w:sz="0" w:space="0" w:color="auto"/>
                <w:bottom w:val="none" w:sz="0" w:space="0" w:color="auto"/>
                <w:right w:val="none" w:sz="0" w:space="0" w:color="auto"/>
              </w:divBdr>
            </w:div>
            <w:div w:id="556278033">
              <w:marLeft w:val="0"/>
              <w:marRight w:val="0"/>
              <w:marTop w:val="0"/>
              <w:marBottom w:val="0"/>
              <w:divBdr>
                <w:top w:val="none" w:sz="0" w:space="0" w:color="auto"/>
                <w:left w:val="none" w:sz="0" w:space="0" w:color="auto"/>
                <w:bottom w:val="none" w:sz="0" w:space="0" w:color="auto"/>
                <w:right w:val="none" w:sz="0" w:space="0" w:color="auto"/>
              </w:divBdr>
            </w:div>
            <w:div w:id="372121903">
              <w:marLeft w:val="0"/>
              <w:marRight w:val="0"/>
              <w:marTop w:val="0"/>
              <w:marBottom w:val="0"/>
              <w:divBdr>
                <w:top w:val="none" w:sz="0" w:space="0" w:color="auto"/>
                <w:left w:val="none" w:sz="0" w:space="0" w:color="auto"/>
                <w:bottom w:val="none" w:sz="0" w:space="0" w:color="auto"/>
                <w:right w:val="none" w:sz="0" w:space="0" w:color="auto"/>
              </w:divBdr>
            </w:div>
          </w:divsChild>
        </w:div>
        <w:div w:id="944194252">
          <w:marLeft w:val="0"/>
          <w:marRight w:val="0"/>
          <w:marTop w:val="0"/>
          <w:marBottom w:val="0"/>
          <w:divBdr>
            <w:top w:val="none" w:sz="0" w:space="0" w:color="auto"/>
            <w:left w:val="none" w:sz="0" w:space="0" w:color="auto"/>
            <w:bottom w:val="none" w:sz="0" w:space="0" w:color="auto"/>
            <w:right w:val="none" w:sz="0" w:space="0" w:color="auto"/>
          </w:divBdr>
          <w:divsChild>
            <w:div w:id="1003553191">
              <w:marLeft w:val="0"/>
              <w:marRight w:val="0"/>
              <w:marTop w:val="0"/>
              <w:marBottom w:val="0"/>
              <w:divBdr>
                <w:top w:val="none" w:sz="0" w:space="0" w:color="auto"/>
                <w:left w:val="none" w:sz="0" w:space="0" w:color="auto"/>
                <w:bottom w:val="none" w:sz="0" w:space="0" w:color="auto"/>
                <w:right w:val="none" w:sz="0" w:space="0" w:color="auto"/>
              </w:divBdr>
            </w:div>
            <w:div w:id="2023506004">
              <w:marLeft w:val="0"/>
              <w:marRight w:val="0"/>
              <w:marTop w:val="0"/>
              <w:marBottom w:val="0"/>
              <w:divBdr>
                <w:top w:val="none" w:sz="0" w:space="0" w:color="auto"/>
                <w:left w:val="none" w:sz="0" w:space="0" w:color="auto"/>
                <w:bottom w:val="none" w:sz="0" w:space="0" w:color="auto"/>
                <w:right w:val="none" w:sz="0" w:space="0" w:color="auto"/>
              </w:divBdr>
            </w:div>
            <w:div w:id="2026054472">
              <w:marLeft w:val="0"/>
              <w:marRight w:val="0"/>
              <w:marTop w:val="0"/>
              <w:marBottom w:val="0"/>
              <w:divBdr>
                <w:top w:val="none" w:sz="0" w:space="0" w:color="auto"/>
                <w:left w:val="none" w:sz="0" w:space="0" w:color="auto"/>
                <w:bottom w:val="none" w:sz="0" w:space="0" w:color="auto"/>
                <w:right w:val="none" w:sz="0" w:space="0" w:color="auto"/>
              </w:divBdr>
            </w:div>
            <w:div w:id="46877462">
              <w:marLeft w:val="0"/>
              <w:marRight w:val="0"/>
              <w:marTop w:val="0"/>
              <w:marBottom w:val="0"/>
              <w:divBdr>
                <w:top w:val="none" w:sz="0" w:space="0" w:color="auto"/>
                <w:left w:val="none" w:sz="0" w:space="0" w:color="auto"/>
                <w:bottom w:val="none" w:sz="0" w:space="0" w:color="auto"/>
                <w:right w:val="none" w:sz="0" w:space="0" w:color="auto"/>
              </w:divBdr>
            </w:div>
          </w:divsChild>
        </w:div>
        <w:div w:id="1237401749">
          <w:marLeft w:val="0"/>
          <w:marRight w:val="0"/>
          <w:marTop w:val="0"/>
          <w:marBottom w:val="0"/>
          <w:divBdr>
            <w:top w:val="none" w:sz="0" w:space="0" w:color="auto"/>
            <w:left w:val="none" w:sz="0" w:space="0" w:color="auto"/>
            <w:bottom w:val="none" w:sz="0" w:space="0" w:color="auto"/>
            <w:right w:val="none" w:sz="0" w:space="0" w:color="auto"/>
          </w:divBdr>
          <w:divsChild>
            <w:div w:id="353963858">
              <w:marLeft w:val="0"/>
              <w:marRight w:val="0"/>
              <w:marTop w:val="0"/>
              <w:marBottom w:val="0"/>
              <w:divBdr>
                <w:top w:val="none" w:sz="0" w:space="0" w:color="auto"/>
                <w:left w:val="none" w:sz="0" w:space="0" w:color="auto"/>
                <w:bottom w:val="none" w:sz="0" w:space="0" w:color="auto"/>
                <w:right w:val="none" w:sz="0" w:space="0" w:color="auto"/>
              </w:divBdr>
            </w:div>
            <w:div w:id="1043821816">
              <w:marLeft w:val="0"/>
              <w:marRight w:val="0"/>
              <w:marTop w:val="0"/>
              <w:marBottom w:val="0"/>
              <w:divBdr>
                <w:top w:val="none" w:sz="0" w:space="0" w:color="auto"/>
                <w:left w:val="none" w:sz="0" w:space="0" w:color="auto"/>
                <w:bottom w:val="none" w:sz="0" w:space="0" w:color="auto"/>
                <w:right w:val="none" w:sz="0" w:space="0" w:color="auto"/>
              </w:divBdr>
            </w:div>
            <w:div w:id="2105176845">
              <w:marLeft w:val="0"/>
              <w:marRight w:val="0"/>
              <w:marTop w:val="0"/>
              <w:marBottom w:val="0"/>
              <w:divBdr>
                <w:top w:val="none" w:sz="0" w:space="0" w:color="auto"/>
                <w:left w:val="none" w:sz="0" w:space="0" w:color="auto"/>
                <w:bottom w:val="none" w:sz="0" w:space="0" w:color="auto"/>
                <w:right w:val="none" w:sz="0" w:space="0" w:color="auto"/>
              </w:divBdr>
            </w:div>
            <w:div w:id="1546141228">
              <w:marLeft w:val="0"/>
              <w:marRight w:val="0"/>
              <w:marTop w:val="0"/>
              <w:marBottom w:val="0"/>
              <w:divBdr>
                <w:top w:val="none" w:sz="0" w:space="0" w:color="auto"/>
                <w:left w:val="none" w:sz="0" w:space="0" w:color="auto"/>
                <w:bottom w:val="none" w:sz="0" w:space="0" w:color="auto"/>
                <w:right w:val="none" w:sz="0" w:space="0" w:color="auto"/>
              </w:divBdr>
            </w:div>
          </w:divsChild>
        </w:div>
        <w:div w:id="1764646424">
          <w:marLeft w:val="0"/>
          <w:marRight w:val="0"/>
          <w:marTop w:val="0"/>
          <w:marBottom w:val="0"/>
          <w:divBdr>
            <w:top w:val="none" w:sz="0" w:space="0" w:color="auto"/>
            <w:left w:val="none" w:sz="0" w:space="0" w:color="auto"/>
            <w:bottom w:val="none" w:sz="0" w:space="0" w:color="auto"/>
            <w:right w:val="none" w:sz="0" w:space="0" w:color="auto"/>
          </w:divBdr>
          <w:divsChild>
            <w:div w:id="546723742">
              <w:marLeft w:val="0"/>
              <w:marRight w:val="0"/>
              <w:marTop w:val="0"/>
              <w:marBottom w:val="0"/>
              <w:divBdr>
                <w:top w:val="none" w:sz="0" w:space="0" w:color="auto"/>
                <w:left w:val="none" w:sz="0" w:space="0" w:color="auto"/>
                <w:bottom w:val="none" w:sz="0" w:space="0" w:color="auto"/>
                <w:right w:val="none" w:sz="0" w:space="0" w:color="auto"/>
              </w:divBdr>
            </w:div>
            <w:div w:id="1522553339">
              <w:marLeft w:val="0"/>
              <w:marRight w:val="0"/>
              <w:marTop w:val="0"/>
              <w:marBottom w:val="0"/>
              <w:divBdr>
                <w:top w:val="none" w:sz="0" w:space="0" w:color="auto"/>
                <w:left w:val="none" w:sz="0" w:space="0" w:color="auto"/>
                <w:bottom w:val="none" w:sz="0" w:space="0" w:color="auto"/>
                <w:right w:val="none" w:sz="0" w:space="0" w:color="auto"/>
              </w:divBdr>
            </w:div>
            <w:div w:id="423192336">
              <w:marLeft w:val="0"/>
              <w:marRight w:val="0"/>
              <w:marTop w:val="0"/>
              <w:marBottom w:val="0"/>
              <w:divBdr>
                <w:top w:val="none" w:sz="0" w:space="0" w:color="auto"/>
                <w:left w:val="none" w:sz="0" w:space="0" w:color="auto"/>
                <w:bottom w:val="none" w:sz="0" w:space="0" w:color="auto"/>
                <w:right w:val="none" w:sz="0" w:space="0" w:color="auto"/>
              </w:divBdr>
            </w:div>
          </w:divsChild>
        </w:div>
        <w:div w:id="1054353042">
          <w:marLeft w:val="0"/>
          <w:marRight w:val="0"/>
          <w:marTop w:val="0"/>
          <w:marBottom w:val="0"/>
          <w:divBdr>
            <w:top w:val="none" w:sz="0" w:space="0" w:color="auto"/>
            <w:left w:val="none" w:sz="0" w:space="0" w:color="auto"/>
            <w:bottom w:val="none" w:sz="0" w:space="0" w:color="auto"/>
            <w:right w:val="none" w:sz="0" w:space="0" w:color="auto"/>
          </w:divBdr>
          <w:divsChild>
            <w:div w:id="1774547973">
              <w:marLeft w:val="0"/>
              <w:marRight w:val="0"/>
              <w:marTop w:val="0"/>
              <w:marBottom w:val="0"/>
              <w:divBdr>
                <w:top w:val="none" w:sz="0" w:space="0" w:color="auto"/>
                <w:left w:val="none" w:sz="0" w:space="0" w:color="auto"/>
                <w:bottom w:val="none" w:sz="0" w:space="0" w:color="auto"/>
                <w:right w:val="none" w:sz="0" w:space="0" w:color="auto"/>
              </w:divBdr>
            </w:div>
            <w:div w:id="124739713">
              <w:marLeft w:val="0"/>
              <w:marRight w:val="0"/>
              <w:marTop w:val="0"/>
              <w:marBottom w:val="0"/>
              <w:divBdr>
                <w:top w:val="none" w:sz="0" w:space="0" w:color="auto"/>
                <w:left w:val="none" w:sz="0" w:space="0" w:color="auto"/>
                <w:bottom w:val="none" w:sz="0" w:space="0" w:color="auto"/>
                <w:right w:val="none" w:sz="0" w:space="0" w:color="auto"/>
              </w:divBdr>
            </w:div>
            <w:div w:id="1691489623">
              <w:marLeft w:val="0"/>
              <w:marRight w:val="0"/>
              <w:marTop w:val="0"/>
              <w:marBottom w:val="0"/>
              <w:divBdr>
                <w:top w:val="none" w:sz="0" w:space="0" w:color="auto"/>
                <w:left w:val="none" w:sz="0" w:space="0" w:color="auto"/>
                <w:bottom w:val="none" w:sz="0" w:space="0" w:color="auto"/>
                <w:right w:val="none" w:sz="0" w:space="0" w:color="auto"/>
              </w:divBdr>
            </w:div>
            <w:div w:id="937830134">
              <w:marLeft w:val="0"/>
              <w:marRight w:val="0"/>
              <w:marTop w:val="0"/>
              <w:marBottom w:val="0"/>
              <w:divBdr>
                <w:top w:val="none" w:sz="0" w:space="0" w:color="auto"/>
                <w:left w:val="none" w:sz="0" w:space="0" w:color="auto"/>
                <w:bottom w:val="none" w:sz="0" w:space="0" w:color="auto"/>
                <w:right w:val="none" w:sz="0" w:space="0" w:color="auto"/>
              </w:divBdr>
            </w:div>
          </w:divsChild>
        </w:div>
        <w:div w:id="1429694141">
          <w:marLeft w:val="0"/>
          <w:marRight w:val="0"/>
          <w:marTop w:val="0"/>
          <w:marBottom w:val="0"/>
          <w:divBdr>
            <w:top w:val="none" w:sz="0" w:space="0" w:color="auto"/>
            <w:left w:val="none" w:sz="0" w:space="0" w:color="auto"/>
            <w:bottom w:val="none" w:sz="0" w:space="0" w:color="auto"/>
            <w:right w:val="none" w:sz="0" w:space="0" w:color="auto"/>
          </w:divBdr>
          <w:divsChild>
            <w:div w:id="1040857304">
              <w:marLeft w:val="0"/>
              <w:marRight w:val="0"/>
              <w:marTop w:val="0"/>
              <w:marBottom w:val="0"/>
              <w:divBdr>
                <w:top w:val="none" w:sz="0" w:space="0" w:color="auto"/>
                <w:left w:val="none" w:sz="0" w:space="0" w:color="auto"/>
                <w:bottom w:val="none" w:sz="0" w:space="0" w:color="auto"/>
                <w:right w:val="none" w:sz="0" w:space="0" w:color="auto"/>
              </w:divBdr>
            </w:div>
          </w:divsChild>
        </w:div>
        <w:div w:id="996231942">
          <w:marLeft w:val="0"/>
          <w:marRight w:val="0"/>
          <w:marTop w:val="0"/>
          <w:marBottom w:val="0"/>
          <w:divBdr>
            <w:top w:val="none" w:sz="0" w:space="0" w:color="auto"/>
            <w:left w:val="none" w:sz="0" w:space="0" w:color="auto"/>
            <w:bottom w:val="none" w:sz="0" w:space="0" w:color="auto"/>
            <w:right w:val="none" w:sz="0" w:space="0" w:color="auto"/>
          </w:divBdr>
          <w:divsChild>
            <w:div w:id="207882814">
              <w:marLeft w:val="0"/>
              <w:marRight w:val="0"/>
              <w:marTop w:val="0"/>
              <w:marBottom w:val="0"/>
              <w:divBdr>
                <w:top w:val="none" w:sz="0" w:space="0" w:color="auto"/>
                <w:left w:val="none" w:sz="0" w:space="0" w:color="auto"/>
                <w:bottom w:val="none" w:sz="0" w:space="0" w:color="auto"/>
                <w:right w:val="none" w:sz="0" w:space="0" w:color="auto"/>
              </w:divBdr>
            </w:div>
            <w:div w:id="100809102">
              <w:marLeft w:val="0"/>
              <w:marRight w:val="0"/>
              <w:marTop w:val="0"/>
              <w:marBottom w:val="0"/>
              <w:divBdr>
                <w:top w:val="none" w:sz="0" w:space="0" w:color="auto"/>
                <w:left w:val="none" w:sz="0" w:space="0" w:color="auto"/>
                <w:bottom w:val="none" w:sz="0" w:space="0" w:color="auto"/>
                <w:right w:val="none" w:sz="0" w:space="0" w:color="auto"/>
              </w:divBdr>
            </w:div>
            <w:div w:id="558906590">
              <w:marLeft w:val="0"/>
              <w:marRight w:val="0"/>
              <w:marTop w:val="0"/>
              <w:marBottom w:val="0"/>
              <w:divBdr>
                <w:top w:val="none" w:sz="0" w:space="0" w:color="auto"/>
                <w:left w:val="none" w:sz="0" w:space="0" w:color="auto"/>
                <w:bottom w:val="none" w:sz="0" w:space="0" w:color="auto"/>
                <w:right w:val="none" w:sz="0" w:space="0" w:color="auto"/>
              </w:divBdr>
            </w:div>
          </w:divsChild>
        </w:div>
        <w:div w:id="1628243459">
          <w:marLeft w:val="0"/>
          <w:marRight w:val="0"/>
          <w:marTop w:val="0"/>
          <w:marBottom w:val="0"/>
          <w:divBdr>
            <w:top w:val="none" w:sz="0" w:space="0" w:color="auto"/>
            <w:left w:val="none" w:sz="0" w:space="0" w:color="auto"/>
            <w:bottom w:val="none" w:sz="0" w:space="0" w:color="auto"/>
            <w:right w:val="none" w:sz="0" w:space="0" w:color="auto"/>
          </w:divBdr>
          <w:divsChild>
            <w:div w:id="1454129208">
              <w:marLeft w:val="0"/>
              <w:marRight w:val="0"/>
              <w:marTop w:val="0"/>
              <w:marBottom w:val="0"/>
              <w:divBdr>
                <w:top w:val="none" w:sz="0" w:space="0" w:color="auto"/>
                <w:left w:val="none" w:sz="0" w:space="0" w:color="auto"/>
                <w:bottom w:val="none" w:sz="0" w:space="0" w:color="auto"/>
                <w:right w:val="none" w:sz="0" w:space="0" w:color="auto"/>
              </w:divBdr>
            </w:div>
            <w:div w:id="853962088">
              <w:marLeft w:val="0"/>
              <w:marRight w:val="0"/>
              <w:marTop w:val="0"/>
              <w:marBottom w:val="0"/>
              <w:divBdr>
                <w:top w:val="none" w:sz="0" w:space="0" w:color="auto"/>
                <w:left w:val="none" w:sz="0" w:space="0" w:color="auto"/>
                <w:bottom w:val="none" w:sz="0" w:space="0" w:color="auto"/>
                <w:right w:val="none" w:sz="0" w:space="0" w:color="auto"/>
              </w:divBdr>
            </w:div>
            <w:div w:id="1239514674">
              <w:marLeft w:val="0"/>
              <w:marRight w:val="0"/>
              <w:marTop w:val="0"/>
              <w:marBottom w:val="0"/>
              <w:divBdr>
                <w:top w:val="none" w:sz="0" w:space="0" w:color="auto"/>
                <w:left w:val="none" w:sz="0" w:space="0" w:color="auto"/>
                <w:bottom w:val="none" w:sz="0" w:space="0" w:color="auto"/>
                <w:right w:val="none" w:sz="0" w:space="0" w:color="auto"/>
              </w:divBdr>
            </w:div>
          </w:divsChild>
        </w:div>
        <w:div w:id="691420672">
          <w:marLeft w:val="0"/>
          <w:marRight w:val="0"/>
          <w:marTop w:val="0"/>
          <w:marBottom w:val="0"/>
          <w:divBdr>
            <w:top w:val="none" w:sz="0" w:space="0" w:color="auto"/>
            <w:left w:val="none" w:sz="0" w:space="0" w:color="auto"/>
            <w:bottom w:val="none" w:sz="0" w:space="0" w:color="auto"/>
            <w:right w:val="none" w:sz="0" w:space="0" w:color="auto"/>
          </w:divBdr>
          <w:divsChild>
            <w:div w:id="594243158">
              <w:marLeft w:val="0"/>
              <w:marRight w:val="0"/>
              <w:marTop w:val="0"/>
              <w:marBottom w:val="0"/>
              <w:divBdr>
                <w:top w:val="none" w:sz="0" w:space="0" w:color="auto"/>
                <w:left w:val="none" w:sz="0" w:space="0" w:color="auto"/>
                <w:bottom w:val="none" w:sz="0" w:space="0" w:color="auto"/>
                <w:right w:val="none" w:sz="0" w:space="0" w:color="auto"/>
              </w:divBdr>
            </w:div>
            <w:div w:id="246811005">
              <w:marLeft w:val="0"/>
              <w:marRight w:val="0"/>
              <w:marTop w:val="0"/>
              <w:marBottom w:val="0"/>
              <w:divBdr>
                <w:top w:val="none" w:sz="0" w:space="0" w:color="auto"/>
                <w:left w:val="none" w:sz="0" w:space="0" w:color="auto"/>
                <w:bottom w:val="none" w:sz="0" w:space="0" w:color="auto"/>
                <w:right w:val="none" w:sz="0" w:space="0" w:color="auto"/>
              </w:divBdr>
            </w:div>
            <w:div w:id="304480661">
              <w:marLeft w:val="0"/>
              <w:marRight w:val="0"/>
              <w:marTop w:val="0"/>
              <w:marBottom w:val="0"/>
              <w:divBdr>
                <w:top w:val="none" w:sz="0" w:space="0" w:color="auto"/>
                <w:left w:val="none" w:sz="0" w:space="0" w:color="auto"/>
                <w:bottom w:val="none" w:sz="0" w:space="0" w:color="auto"/>
                <w:right w:val="none" w:sz="0" w:space="0" w:color="auto"/>
              </w:divBdr>
            </w:div>
          </w:divsChild>
        </w:div>
        <w:div w:id="689987877">
          <w:marLeft w:val="0"/>
          <w:marRight w:val="0"/>
          <w:marTop w:val="0"/>
          <w:marBottom w:val="0"/>
          <w:divBdr>
            <w:top w:val="none" w:sz="0" w:space="0" w:color="auto"/>
            <w:left w:val="none" w:sz="0" w:space="0" w:color="auto"/>
            <w:bottom w:val="none" w:sz="0" w:space="0" w:color="auto"/>
            <w:right w:val="none" w:sz="0" w:space="0" w:color="auto"/>
          </w:divBdr>
          <w:divsChild>
            <w:div w:id="794719973">
              <w:marLeft w:val="0"/>
              <w:marRight w:val="0"/>
              <w:marTop w:val="0"/>
              <w:marBottom w:val="0"/>
              <w:divBdr>
                <w:top w:val="none" w:sz="0" w:space="0" w:color="auto"/>
                <w:left w:val="none" w:sz="0" w:space="0" w:color="auto"/>
                <w:bottom w:val="none" w:sz="0" w:space="0" w:color="auto"/>
                <w:right w:val="none" w:sz="0" w:space="0" w:color="auto"/>
              </w:divBdr>
            </w:div>
            <w:div w:id="1243300716">
              <w:marLeft w:val="0"/>
              <w:marRight w:val="0"/>
              <w:marTop w:val="0"/>
              <w:marBottom w:val="0"/>
              <w:divBdr>
                <w:top w:val="none" w:sz="0" w:space="0" w:color="auto"/>
                <w:left w:val="none" w:sz="0" w:space="0" w:color="auto"/>
                <w:bottom w:val="none" w:sz="0" w:space="0" w:color="auto"/>
                <w:right w:val="none" w:sz="0" w:space="0" w:color="auto"/>
              </w:divBdr>
            </w:div>
            <w:div w:id="808211896">
              <w:marLeft w:val="0"/>
              <w:marRight w:val="0"/>
              <w:marTop w:val="0"/>
              <w:marBottom w:val="0"/>
              <w:divBdr>
                <w:top w:val="none" w:sz="0" w:space="0" w:color="auto"/>
                <w:left w:val="none" w:sz="0" w:space="0" w:color="auto"/>
                <w:bottom w:val="none" w:sz="0" w:space="0" w:color="auto"/>
                <w:right w:val="none" w:sz="0" w:space="0" w:color="auto"/>
              </w:divBdr>
            </w:div>
            <w:div w:id="50006431">
              <w:marLeft w:val="0"/>
              <w:marRight w:val="0"/>
              <w:marTop w:val="0"/>
              <w:marBottom w:val="0"/>
              <w:divBdr>
                <w:top w:val="none" w:sz="0" w:space="0" w:color="auto"/>
                <w:left w:val="none" w:sz="0" w:space="0" w:color="auto"/>
                <w:bottom w:val="none" w:sz="0" w:space="0" w:color="auto"/>
                <w:right w:val="none" w:sz="0" w:space="0" w:color="auto"/>
              </w:divBdr>
            </w:div>
          </w:divsChild>
        </w:div>
        <w:div w:id="812063916">
          <w:marLeft w:val="0"/>
          <w:marRight w:val="0"/>
          <w:marTop w:val="0"/>
          <w:marBottom w:val="0"/>
          <w:divBdr>
            <w:top w:val="none" w:sz="0" w:space="0" w:color="auto"/>
            <w:left w:val="none" w:sz="0" w:space="0" w:color="auto"/>
            <w:bottom w:val="none" w:sz="0" w:space="0" w:color="auto"/>
            <w:right w:val="none" w:sz="0" w:space="0" w:color="auto"/>
          </w:divBdr>
          <w:divsChild>
            <w:div w:id="2109960623">
              <w:marLeft w:val="0"/>
              <w:marRight w:val="0"/>
              <w:marTop w:val="0"/>
              <w:marBottom w:val="0"/>
              <w:divBdr>
                <w:top w:val="none" w:sz="0" w:space="0" w:color="auto"/>
                <w:left w:val="none" w:sz="0" w:space="0" w:color="auto"/>
                <w:bottom w:val="none" w:sz="0" w:space="0" w:color="auto"/>
                <w:right w:val="none" w:sz="0" w:space="0" w:color="auto"/>
              </w:divBdr>
            </w:div>
            <w:div w:id="1867282888">
              <w:marLeft w:val="0"/>
              <w:marRight w:val="0"/>
              <w:marTop w:val="0"/>
              <w:marBottom w:val="0"/>
              <w:divBdr>
                <w:top w:val="none" w:sz="0" w:space="0" w:color="auto"/>
                <w:left w:val="none" w:sz="0" w:space="0" w:color="auto"/>
                <w:bottom w:val="none" w:sz="0" w:space="0" w:color="auto"/>
                <w:right w:val="none" w:sz="0" w:space="0" w:color="auto"/>
              </w:divBdr>
            </w:div>
            <w:div w:id="676618148">
              <w:marLeft w:val="0"/>
              <w:marRight w:val="0"/>
              <w:marTop w:val="0"/>
              <w:marBottom w:val="0"/>
              <w:divBdr>
                <w:top w:val="none" w:sz="0" w:space="0" w:color="auto"/>
                <w:left w:val="none" w:sz="0" w:space="0" w:color="auto"/>
                <w:bottom w:val="none" w:sz="0" w:space="0" w:color="auto"/>
                <w:right w:val="none" w:sz="0" w:space="0" w:color="auto"/>
              </w:divBdr>
            </w:div>
          </w:divsChild>
        </w:div>
        <w:div w:id="456878184">
          <w:marLeft w:val="0"/>
          <w:marRight w:val="0"/>
          <w:marTop w:val="0"/>
          <w:marBottom w:val="0"/>
          <w:divBdr>
            <w:top w:val="none" w:sz="0" w:space="0" w:color="auto"/>
            <w:left w:val="none" w:sz="0" w:space="0" w:color="auto"/>
            <w:bottom w:val="none" w:sz="0" w:space="0" w:color="auto"/>
            <w:right w:val="none" w:sz="0" w:space="0" w:color="auto"/>
          </w:divBdr>
          <w:divsChild>
            <w:div w:id="331031933">
              <w:marLeft w:val="0"/>
              <w:marRight w:val="0"/>
              <w:marTop w:val="0"/>
              <w:marBottom w:val="0"/>
              <w:divBdr>
                <w:top w:val="none" w:sz="0" w:space="0" w:color="auto"/>
                <w:left w:val="none" w:sz="0" w:space="0" w:color="auto"/>
                <w:bottom w:val="none" w:sz="0" w:space="0" w:color="auto"/>
                <w:right w:val="none" w:sz="0" w:space="0" w:color="auto"/>
              </w:divBdr>
            </w:div>
            <w:div w:id="1026366126">
              <w:marLeft w:val="0"/>
              <w:marRight w:val="0"/>
              <w:marTop w:val="0"/>
              <w:marBottom w:val="0"/>
              <w:divBdr>
                <w:top w:val="none" w:sz="0" w:space="0" w:color="auto"/>
                <w:left w:val="none" w:sz="0" w:space="0" w:color="auto"/>
                <w:bottom w:val="none" w:sz="0" w:space="0" w:color="auto"/>
                <w:right w:val="none" w:sz="0" w:space="0" w:color="auto"/>
              </w:divBdr>
            </w:div>
            <w:div w:id="342443454">
              <w:marLeft w:val="0"/>
              <w:marRight w:val="0"/>
              <w:marTop w:val="0"/>
              <w:marBottom w:val="0"/>
              <w:divBdr>
                <w:top w:val="none" w:sz="0" w:space="0" w:color="auto"/>
                <w:left w:val="none" w:sz="0" w:space="0" w:color="auto"/>
                <w:bottom w:val="none" w:sz="0" w:space="0" w:color="auto"/>
                <w:right w:val="none" w:sz="0" w:space="0" w:color="auto"/>
              </w:divBdr>
            </w:div>
          </w:divsChild>
        </w:div>
        <w:div w:id="619803892">
          <w:marLeft w:val="0"/>
          <w:marRight w:val="0"/>
          <w:marTop w:val="0"/>
          <w:marBottom w:val="0"/>
          <w:divBdr>
            <w:top w:val="none" w:sz="0" w:space="0" w:color="auto"/>
            <w:left w:val="none" w:sz="0" w:space="0" w:color="auto"/>
            <w:bottom w:val="none" w:sz="0" w:space="0" w:color="auto"/>
            <w:right w:val="none" w:sz="0" w:space="0" w:color="auto"/>
          </w:divBdr>
          <w:divsChild>
            <w:div w:id="198275921">
              <w:marLeft w:val="0"/>
              <w:marRight w:val="0"/>
              <w:marTop w:val="0"/>
              <w:marBottom w:val="0"/>
              <w:divBdr>
                <w:top w:val="none" w:sz="0" w:space="0" w:color="auto"/>
                <w:left w:val="none" w:sz="0" w:space="0" w:color="auto"/>
                <w:bottom w:val="none" w:sz="0" w:space="0" w:color="auto"/>
                <w:right w:val="none" w:sz="0" w:space="0" w:color="auto"/>
              </w:divBdr>
            </w:div>
          </w:divsChild>
        </w:div>
        <w:div w:id="341051813">
          <w:marLeft w:val="0"/>
          <w:marRight w:val="0"/>
          <w:marTop w:val="0"/>
          <w:marBottom w:val="0"/>
          <w:divBdr>
            <w:top w:val="none" w:sz="0" w:space="0" w:color="auto"/>
            <w:left w:val="none" w:sz="0" w:space="0" w:color="auto"/>
            <w:bottom w:val="none" w:sz="0" w:space="0" w:color="auto"/>
            <w:right w:val="none" w:sz="0" w:space="0" w:color="auto"/>
          </w:divBdr>
          <w:divsChild>
            <w:div w:id="1678464239">
              <w:marLeft w:val="0"/>
              <w:marRight w:val="0"/>
              <w:marTop w:val="0"/>
              <w:marBottom w:val="0"/>
              <w:divBdr>
                <w:top w:val="none" w:sz="0" w:space="0" w:color="auto"/>
                <w:left w:val="none" w:sz="0" w:space="0" w:color="auto"/>
                <w:bottom w:val="none" w:sz="0" w:space="0" w:color="auto"/>
                <w:right w:val="none" w:sz="0" w:space="0" w:color="auto"/>
              </w:divBdr>
            </w:div>
            <w:div w:id="5251213">
              <w:marLeft w:val="0"/>
              <w:marRight w:val="0"/>
              <w:marTop w:val="0"/>
              <w:marBottom w:val="0"/>
              <w:divBdr>
                <w:top w:val="none" w:sz="0" w:space="0" w:color="auto"/>
                <w:left w:val="none" w:sz="0" w:space="0" w:color="auto"/>
                <w:bottom w:val="none" w:sz="0" w:space="0" w:color="auto"/>
                <w:right w:val="none" w:sz="0" w:space="0" w:color="auto"/>
              </w:divBdr>
            </w:div>
            <w:div w:id="1464350553">
              <w:marLeft w:val="0"/>
              <w:marRight w:val="0"/>
              <w:marTop w:val="0"/>
              <w:marBottom w:val="0"/>
              <w:divBdr>
                <w:top w:val="none" w:sz="0" w:space="0" w:color="auto"/>
                <w:left w:val="none" w:sz="0" w:space="0" w:color="auto"/>
                <w:bottom w:val="none" w:sz="0" w:space="0" w:color="auto"/>
                <w:right w:val="none" w:sz="0" w:space="0" w:color="auto"/>
              </w:divBdr>
            </w:div>
            <w:div w:id="2066250337">
              <w:marLeft w:val="0"/>
              <w:marRight w:val="0"/>
              <w:marTop w:val="0"/>
              <w:marBottom w:val="0"/>
              <w:divBdr>
                <w:top w:val="none" w:sz="0" w:space="0" w:color="auto"/>
                <w:left w:val="none" w:sz="0" w:space="0" w:color="auto"/>
                <w:bottom w:val="none" w:sz="0" w:space="0" w:color="auto"/>
                <w:right w:val="none" w:sz="0" w:space="0" w:color="auto"/>
              </w:divBdr>
            </w:div>
          </w:divsChild>
        </w:div>
        <w:div w:id="542209455">
          <w:marLeft w:val="0"/>
          <w:marRight w:val="0"/>
          <w:marTop w:val="0"/>
          <w:marBottom w:val="0"/>
          <w:divBdr>
            <w:top w:val="none" w:sz="0" w:space="0" w:color="auto"/>
            <w:left w:val="none" w:sz="0" w:space="0" w:color="auto"/>
            <w:bottom w:val="none" w:sz="0" w:space="0" w:color="auto"/>
            <w:right w:val="none" w:sz="0" w:space="0" w:color="auto"/>
          </w:divBdr>
          <w:divsChild>
            <w:div w:id="150223506">
              <w:marLeft w:val="0"/>
              <w:marRight w:val="0"/>
              <w:marTop w:val="0"/>
              <w:marBottom w:val="0"/>
              <w:divBdr>
                <w:top w:val="none" w:sz="0" w:space="0" w:color="auto"/>
                <w:left w:val="none" w:sz="0" w:space="0" w:color="auto"/>
                <w:bottom w:val="none" w:sz="0" w:space="0" w:color="auto"/>
                <w:right w:val="none" w:sz="0" w:space="0" w:color="auto"/>
              </w:divBdr>
            </w:div>
            <w:div w:id="2081517646">
              <w:marLeft w:val="0"/>
              <w:marRight w:val="0"/>
              <w:marTop w:val="0"/>
              <w:marBottom w:val="0"/>
              <w:divBdr>
                <w:top w:val="none" w:sz="0" w:space="0" w:color="auto"/>
                <w:left w:val="none" w:sz="0" w:space="0" w:color="auto"/>
                <w:bottom w:val="none" w:sz="0" w:space="0" w:color="auto"/>
                <w:right w:val="none" w:sz="0" w:space="0" w:color="auto"/>
              </w:divBdr>
            </w:div>
            <w:div w:id="72121894">
              <w:marLeft w:val="0"/>
              <w:marRight w:val="0"/>
              <w:marTop w:val="0"/>
              <w:marBottom w:val="0"/>
              <w:divBdr>
                <w:top w:val="none" w:sz="0" w:space="0" w:color="auto"/>
                <w:left w:val="none" w:sz="0" w:space="0" w:color="auto"/>
                <w:bottom w:val="none" w:sz="0" w:space="0" w:color="auto"/>
                <w:right w:val="none" w:sz="0" w:space="0" w:color="auto"/>
              </w:divBdr>
            </w:div>
          </w:divsChild>
        </w:div>
        <w:div w:id="209803021">
          <w:marLeft w:val="0"/>
          <w:marRight w:val="0"/>
          <w:marTop w:val="0"/>
          <w:marBottom w:val="0"/>
          <w:divBdr>
            <w:top w:val="none" w:sz="0" w:space="0" w:color="auto"/>
            <w:left w:val="none" w:sz="0" w:space="0" w:color="auto"/>
            <w:bottom w:val="none" w:sz="0" w:space="0" w:color="auto"/>
            <w:right w:val="none" w:sz="0" w:space="0" w:color="auto"/>
          </w:divBdr>
          <w:divsChild>
            <w:div w:id="1541943101">
              <w:marLeft w:val="0"/>
              <w:marRight w:val="0"/>
              <w:marTop w:val="0"/>
              <w:marBottom w:val="0"/>
              <w:divBdr>
                <w:top w:val="none" w:sz="0" w:space="0" w:color="auto"/>
                <w:left w:val="none" w:sz="0" w:space="0" w:color="auto"/>
                <w:bottom w:val="none" w:sz="0" w:space="0" w:color="auto"/>
                <w:right w:val="none" w:sz="0" w:space="0" w:color="auto"/>
              </w:divBdr>
            </w:div>
            <w:div w:id="1004622894">
              <w:marLeft w:val="0"/>
              <w:marRight w:val="0"/>
              <w:marTop w:val="0"/>
              <w:marBottom w:val="0"/>
              <w:divBdr>
                <w:top w:val="none" w:sz="0" w:space="0" w:color="auto"/>
                <w:left w:val="none" w:sz="0" w:space="0" w:color="auto"/>
                <w:bottom w:val="none" w:sz="0" w:space="0" w:color="auto"/>
                <w:right w:val="none" w:sz="0" w:space="0" w:color="auto"/>
              </w:divBdr>
            </w:div>
            <w:div w:id="15276307">
              <w:marLeft w:val="0"/>
              <w:marRight w:val="0"/>
              <w:marTop w:val="0"/>
              <w:marBottom w:val="0"/>
              <w:divBdr>
                <w:top w:val="none" w:sz="0" w:space="0" w:color="auto"/>
                <w:left w:val="none" w:sz="0" w:space="0" w:color="auto"/>
                <w:bottom w:val="none" w:sz="0" w:space="0" w:color="auto"/>
                <w:right w:val="none" w:sz="0" w:space="0" w:color="auto"/>
              </w:divBdr>
            </w:div>
          </w:divsChild>
        </w:div>
        <w:div w:id="1335111056">
          <w:marLeft w:val="0"/>
          <w:marRight w:val="0"/>
          <w:marTop w:val="0"/>
          <w:marBottom w:val="0"/>
          <w:divBdr>
            <w:top w:val="none" w:sz="0" w:space="0" w:color="auto"/>
            <w:left w:val="none" w:sz="0" w:space="0" w:color="auto"/>
            <w:bottom w:val="none" w:sz="0" w:space="0" w:color="auto"/>
            <w:right w:val="none" w:sz="0" w:space="0" w:color="auto"/>
          </w:divBdr>
          <w:divsChild>
            <w:div w:id="910578548">
              <w:marLeft w:val="0"/>
              <w:marRight w:val="0"/>
              <w:marTop w:val="0"/>
              <w:marBottom w:val="0"/>
              <w:divBdr>
                <w:top w:val="none" w:sz="0" w:space="0" w:color="auto"/>
                <w:left w:val="none" w:sz="0" w:space="0" w:color="auto"/>
                <w:bottom w:val="none" w:sz="0" w:space="0" w:color="auto"/>
                <w:right w:val="none" w:sz="0" w:space="0" w:color="auto"/>
              </w:divBdr>
            </w:div>
            <w:div w:id="740296219">
              <w:marLeft w:val="0"/>
              <w:marRight w:val="0"/>
              <w:marTop w:val="0"/>
              <w:marBottom w:val="0"/>
              <w:divBdr>
                <w:top w:val="none" w:sz="0" w:space="0" w:color="auto"/>
                <w:left w:val="none" w:sz="0" w:space="0" w:color="auto"/>
                <w:bottom w:val="none" w:sz="0" w:space="0" w:color="auto"/>
                <w:right w:val="none" w:sz="0" w:space="0" w:color="auto"/>
              </w:divBdr>
            </w:div>
            <w:div w:id="1438059493">
              <w:marLeft w:val="0"/>
              <w:marRight w:val="0"/>
              <w:marTop w:val="0"/>
              <w:marBottom w:val="0"/>
              <w:divBdr>
                <w:top w:val="none" w:sz="0" w:space="0" w:color="auto"/>
                <w:left w:val="none" w:sz="0" w:space="0" w:color="auto"/>
                <w:bottom w:val="none" w:sz="0" w:space="0" w:color="auto"/>
                <w:right w:val="none" w:sz="0" w:space="0" w:color="auto"/>
              </w:divBdr>
            </w:div>
          </w:divsChild>
        </w:div>
        <w:div w:id="1561752103">
          <w:marLeft w:val="0"/>
          <w:marRight w:val="0"/>
          <w:marTop w:val="0"/>
          <w:marBottom w:val="0"/>
          <w:divBdr>
            <w:top w:val="none" w:sz="0" w:space="0" w:color="auto"/>
            <w:left w:val="none" w:sz="0" w:space="0" w:color="auto"/>
            <w:bottom w:val="none" w:sz="0" w:space="0" w:color="auto"/>
            <w:right w:val="none" w:sz="0" w:space="0" w:color="auto"/>
          </w:divBdr>
          <w:divsChild>
            <w:div w:id="58947170">
              <w:marLeft w:val="0"/>
              <w:marRight w:val="0"/>
              <w:marTop w:val="0"/>
              <w:marBottom w:val="0"/>
              <w:divBdr>
                <w:top w:val="none" w:sz="0" w:space="0" w:color="auto"/>
                <w:left w:val="none" w:sz="0" w:space="0" w:color="auto"/>
                <w:bottom w:val="none" w:sz="0" w:space="0" w:color="auto"/>
                <w:right w:val="none" w:sz="0" w:space="0" w:color="auto"/>
              </w:divBdr>
            </w:div>
            <w:div w:id="994725102">
              <w:marLeft w:val="0"/>
              <w:marRight w:val="0"/>
              <w:marTop w:val="0"/>
              <w:marBottom w:val="0"/>
              <w:divBdr>
                <w:top w:val="none" w:sz="0" w:space="0" w:color="auto"/>
                <w:left w:val="none" w:sz="0" w:space="0" w:color="auto"/>
                <w:bottom w:val="none" w:sz="0" w:space="0" w:color="auto"/>
                <w:right w:val="none" w:sz="0" w:space="0" w:color="auto"/>
              </w:divBdr>
            </w:div>
            <w:div w:id="1899852630">
              <w:marLeft w:val="0"/>
              <w:marRight w:val="0"/>
              <w:marTop w:val="0"/>
              <w:marBottom w:val="0"/>
              <w:divBdr>
                <w:top w:val="none" w:sz="0" w:space="0" w:color="auto"/>
                <w:left w:val="none" w:sz="0" w:space="0" w:color="auto"/>
                <w:bottom w:val="none" w:sz="0" w:space="0" w:color="auto"/>
                <w:right w:val="none" w:sz="0" w:space="0" w:color="auto"/>
              </w:divBdr>
            </w:div>
          </w:divsChild>
        </w:div>
        <w:div w:id="647125059">
          <w:marLeft w:val="0"/>
          <w:marRight w:val="0"/>
          <w:marTop w:val="0"/>
          <w:marBottom w:val="0"/>
          <w:divBdr>
            <w:top w:val="none" w:sz="0" w:space="0" w:color="auto"/>
            <w:left w:val="none" w:sz="0" w:space="0" w:color="auto"/>
            <w:bottom w:val="none" w:sz="0" w:space="0" w:color="auto"/>
            <w:right w:val="none" w:sz="0" w:space="0" w:color="auto"/>
          </w:divBdr>
          <w:divsChild>
            <w:div w:id="2111773476">
              <w:marLeft w:val="0"/>
              <w:marRight w:val="0"/>
              <w:marTop w:val="0"/>
              <w:marBottom w:val="0"/>
              <w:divBdr>
                <w:top w:val="none" w:sz="0" w:space="0" w:color="auto"/>
                <w:left w:val="none" w:sz="0" w:space="0" w:color="auto"/>
                <w:bottom w:val="none" w:sz="0" w:space="0" w:color="auto"/>
                <w:right w:val="none" w:sz="0" w:space="0" w:color="auto"/>
              </w:divBdr>
            </w:div>
            <w:div w:id="947813171">
              <w:marLeft w:val="0"/>
              <w:marRight w:val="0"/>
              <w:marTop w:val="0"/>
              <w:marBottom w:val="0"/>
              <w:divBdr>
                <w:top w:val="none" w:sz="0" w:space="0" w:color="auto"/>
                <w:left w:val="none" w:sz="0" w:space="0" w:color="auto"/>
                <w:bottom w:val="none" w:sz="0" w:space="0" w:color="auto"/>
                <w:right w:val="none" w:sz="0" w:space="0" w:color="auto"/>
              </w:divBdr>
            </w:div>
            <w:div w:id="1873953137">
              <w:marLeft w:val="0"/>
              <w:marRight w:val="0"/>
              <w:marTop w:val="0"/>
              <w:marBottom w:val="0"/>
              <w:divBdr>
                <w:top w:val="none" w:sz="0" w:space="0" w:color="auto"/>
                <w:left w:val="none" w:sz="0" w:space="0" w:color="auto"/>
                <w:bottom w:val="none" w:sz="0" w:space="0" w:color="auto"/>
                <w:right w:val="none" w:sz="0" w:space="0" w:color="auto"/>
              </w:divBdr>
            </w:div>
          </w:divsChild>
        </w:div>
        <w:div w:id="1418214322">
          <w:marLeft w:val="0"/>
          <w:marRight w:val="0"/>
          <w:marTop w:val="0"/>
          <w:marBottom w:val="0"/>
          <w:divBdr>
            <w:top w:val="none" w:sz="0" w:space="0" w:color="auto"/>
            <w:left w:val="none" w:sz="0" w:space="0" w:color="auto"/>
            <w:bottom w:val="none" w:sz="0" w:space="0" w:color="auto"/>
            <w:right w:val="none" w:sz="0" w:space="0" w:color="auto"/>
          </w:divBdr>
          <w:divsChild>
            <w:div w:id="789477457">
              <w:marLeft w:val="0"/>
              <w:marRight w:val="0"/>
              <w:marTop w:val="0"/>
              <w:marBottom w:val="0"/>
              <w:divBdr>
                <w:top w:val="none" w:sz="0" w:space="0" w:color="auto"/>
                <w:left w:val="none" w:sz="0" w:space="0" w:color="auto"/>
                <w:bottom w:val="none" w:sz="0" w:space="0" w:color="auto"/>
                <w:right w:val="none" w:sz="0" w:space="0" w:color="auto"/>
              </w:divBdr>
            </w:div>
          </w:divsChild>
        </w:div>
        <w:div w:id="1666934655">
          <w:marLeft w:val="0"/>
          <w:marRight w:val="0"/>
          <w:marTop w:val="0"/>
          <w:marBottom w:val="0"/>
          <w:divBdr>
            <w:top w:val="none" w:sz="0" w:space="0" w:color="auto"/>
            <w:left w:val="none" w:sz="0" w:space="0" w:color="auto"/>
            <w:bottom w:val="none" w:sz="0" w:space="0" w:color="auto"/>
            <w:right w:val="none" w:sz="0" w:space="0" w:color="auto"/>
          </w:divBdr>
          <w:divsChild>
            <w:div w:id="752973942">
              <w:marLeft w:val="0"/>
              <w:marRight w:val="0"/>
              <w:marTop w:val="0"/>
              <w:marBottom w:val="0"/>
              <w:divBdr>
                <w:top w:val="none" w:sz="0" w:space="0" w:color="auto"/>
                <w:left w:val="none" w:sz="0" w:space="0" w:color="auto"/>
                <w:bottom w:val="none" w:sz="0" w:space="0" w:color="auto"/>
                <w:right w:val="none" w:sz="0" w:space="0" w:color="auto"/>
              </w:divBdr>
            </w:div>
            <w:div w:id="1751653240">
              <w:marLeft w:val="0"/>
              <w:marRight w:val="0"/>
              <w:marTop w:val="0"/>
              <w:marBottom w:val="0"/>
              <w:divBdr>
                <w:top w:val="none" w:sz="0" w:space="0" w:color="auto"/>
                <w:left w:val="none" w:sz="0" w:space="0" w:color="auto"/>
                <w:bottom w:val="none" w:sz="0" w:space="0" w:color="auto"/>
                <w:right w:val="none" w:sz="0" w:space="0" w:color="auto"/>
              </w:divBdr>
            </w:div>
            <w:div w:id="1256018355">
              <w:marLeft w:val="0"/>
              <w:marRight w:val="0"/>
              <w:marTop w:val="0"/>
              <w:marBottom w:val="0"/>
              <w:divBdr>
                <w:top w:val="none" w:sz="0" w:space="0" w:color="auto"/>
                <w:left w:val="none" w:sz="0" w:space="0" w:color="auto"/>
                <w:bottom w:val="none" w:sz="0" w:space="0" w:color="auto"/>
                <w:right w:val="none" w:sz="0" w:space="0" w:color="auto"/>
              </w:divBdr>
            </w:div>
          </w:divsChild>
        </w:div>
        <w:div w:id="867840289">
          <w:marLeft w:val="0"/>
          <w:marRight w:val="0"/>
          <w:marTop w:val="0"/>
          <w:marBottom w:val="0"/>
          <w:divBdr>
            <w:top w:val="none" w:sz="0" w:space="0" w:color="auto"/>
            <w:left w:val="none" w:sz="0" w:space="0" w:color="auto"/>
            <w:bottom w:val="none" w:sz="0" w:space="0" w:color="auto"/>
            <w:right w:val="none" w:sz="0" w:space="0" w:color="auto"/>
          </w:divBdr>
          <w:divsChild>
            <w:div w:id="454760724">
              <w:marLeft w:val="0"/>
              <w:marRight w:val="0"/>
              <w:marTop w:val="0"/>
              <w:marBottom w:val="0"/>
              <w:divBdr>
                <w:top w:val="none" w:sz="0" w:space="0" w:color="auto"/>
                <w:left w:val="none" w:sz="0" w:space="0" w:color="auto"/>
                <w:bottom w:val="none" w:sz="0" w:space="0" w:color="auto"/>
                <w:right w:val="none" w:sz="0" w:space="0" w:color="auto"/>
              </w:divBdr>
            </w:div>
            <w:div w:id="334918491">
              <w:marLeft w:val="0"/>
              <w:marRight w:val="0"/>
              <w:marTop w:val="0"/>
              <w:marBottom w:val="0"/>
              <w:divBdr>
                <w:top w:val="none" w:sz="0" w:space="0" w:color="auto"/>
                <w:left w:val="none" w:sz="0" w:space="0" w:color="auto"/>
                <w:bottom w:val="none" w:sz="0" w:space="0" w:color="auto"/>
                <w:right w:val="none" w:sz="0" w:space="0" w:color="auto"/>
              </w:divBdr>
            </w:div>
            <w:div w:id="559366847">
              <w:marLeft w:val="0"/>
              <w:marRight w:val="0"/>
              <w:marTop w:val="0"/>
              <w:marBottom w:val="0"/>
              <w:divBdr>
                <w:top w:val="none" w:sz="0" w:space="0" w:color="auto"/>
                <w:left w:val="none" w:sz="0" w:space="0" w:color="auto"/>
                <w:bottom w:val="none" w:sz="0" w:space="0" w:color="auto"/>
                <w:right w:val="none" w:sz="0" w:space="0" w:color="auto"/>
              </w:divBdr>
            </w:div>
          </w:divsChild>
        </w:div>
        <w:div w:id="778599584">
          <w:marLeft w:val="0"/>
          <w:marRight w:val="0"/>
          <w:marTop w:val="0"/>
          <w:marBottom w:val="0"/>
          <w:divBdr>
            <w:top w:val="none" w:sz="0" w:space="0" w:color="auto"/>
            <w:left w:val="none" w:sz="0" w:space="0" w:color="auto"/>
            <w:bottom w:val="none" w:sz="0" w:space="0" w:color="auto"/>
            <w:right w:val="none" w:sz="0" w:space="0" w:color="auto"/>
          </w:divBdr>
          <w:divsChild>
            <w:div w:id="1337877671">
              <w:marLeft w:val="0"/>
              <w:marRight w:val="0"/>
              <w:marTop w:val="0"/>
              <w:marBottom w:val="0"/>
              <w:divBdr>
                <w:top w:val="none" w:sz="0" w:space="0" w:color="auto"/>
                <w:left w:val="none" w:sz="0" w:space="0" w:color="auto"/>
                <w:bottom w:val="none" w:sz="0" w:space="0" w:color="auto"/>
                <w:right w:val="none" w:sz="0" w:space="0" w:color="auto"/>
              </w:divBdr>
            </w:div>
            <w:div w:id="1898203602">
              <w:marLeft w:val="0"/>
              <w:marRight w:val="0"/>
              <w:marTop w:val="0"/>
              <w:marBottom w:val="0"/>
              <w:divBdr>
                <w:top w:val="none" w:sz="0" w:space="0" w:color="auto"/>
                <w:left w:val="none" w:sz="0" w:space="0" w:color="auto"/>
                <w:bottom w:val="none" w:sz="0" w:space="0" w:color="auto"/>
                <w:right w:val="none" w:sz="0" w:space="0" w:color="auto"/>
              </w:divBdr>
            </w:div>
            <w:div w:id="648903047">
              <w:marLeft w:val="0"/>
              <w:marRight w:val="0"/>
              <w:marTop w:val="0"/>
              <w:marBottom w:val="0"/>
              <w:divBdr>
                <w:top w:val="none" w:sz="0" w:space="0" w:color="auto"/>
                <w:left w:val="none" w:sz="0" w:space="0" w:color="auto"/>
                <w:bottom w:val="none" w:sz="0" w:space="0" w:color="auto"/>
                <w:right w:val="none" w:sz="0" w:space="0" w:color="auto"/>
              </w:divBdr>
            </w:div>
            <w:div w:id="1811360775">
              <w:marLeft w:val="0"/>
              <w:marRight w:val="0"/>
              <w:marTop w:val="0"/>
              <w:marBottom w:val="0"/>
              <w:divBdr>
                <w:top w:val="none" w:sz="0" w:space="0" w:color="auto"/>
                <w:left w:val="none" w:sz="0" w:space="0" w:color="auto"/>
                <w:bottom w:val="none" w:sz="0" w:space="0" w:color="auto"/>
                <w:right w:val="none" w:sz="0" w:space="0" w:color="auto"/>
              </w:divBdr>
            </w:div>
          </w:divsChild>
        </w:div>
        <w:div w:id="2121100426">
          <w:marLeft w:val="0"/>
          <w:marRight w:val="0"/>
          <w:marTop w:val="0"/>
          <w:marBottom w:val="0"/>
          <w:divBdr>
            <w:top w:val="none" w:sz="0" w:space="0" w:color="auto"/>
            <w:left w:val="none" w:sz="0" w:space="0" w:color="auto"/>
            <w:bottom w:val="none" w:sz="0" w:space="0" w:color="auto"/>
            <w:right w:val="none" w:sz="0" w:space="0" w:color="auto"/>
          </w:divBdr>
          <w:divsChild>
            <w:div w:id="606351851">
              <w:marLeft w:val="0"/>
              <w:marRight w:val="0"/>
              <w:marTop w:val="0"/>
              <w:marBottom w:val="0"/>
              <w:divBdr>
                <w:top w:val="none" w:sz="0" w:space="0" w:color="auto"/>
                <w:left w:val="none" w:sz="0" w:space="0" w:color="auto"/>
                <w:bottom w:val="none" w:sz="0" w:space="0" w:color="auto"/>
                <w:right w:val="none" w:sz="0" w:space="0" w:color="auto"/>
              </w:divBdr>
            </w:div>
            <w:div w:id="522323741">
              <w:marLeft w:val="0"/>
              <w:marRight w:val="0"/>
              <w:marTop w:val="0"/>
              <w:marBottom w:val="0"/>
              <w:divBdr>
                <w:top w:val="none" w:sz="0" w:space="0" w:color="auto"/>
                <w:left w:val="none" w:sz="0" w:space="0" w:color="auto"/>
                <w:bottom w:val="none" w:sz="0" w:space="0" w:color="auto"/>
                <w:right w:val="none" w:sz="0" w:space="0" w:color="auto"/>
              </w:divBdr>
            </w:div>
            <w:div w:id="1775981634">
              <w:marLeft w:val="0"/>
              <w:marRight w:val="0"/>
              <w:marTop w:val="0"/>
              <w:marBottom w:val="0"/>
              <w:divBdr>
                <w:top w:val="none" w:sz="0" w:space="0" w:color="auto"/>
                <w:left w:val="none" w:sz="0" w:space="0" w:color="auto"/>
                <w:bottom w:val="none" w:sz="0" w:space="0" w:color="auto"/>
                <w:right w:val="none" w:sz="0" w:space="0" w:color="auto"/>
              </w:divBdr>
            </w:div>
            <w:div w:id="112865987">
              <w:marLeft w:val="0"/>
              <w:marRight w:val="0"/>
              <w:marTop w:val="0"/>
              <w:marBottom w:val="0"/>
              <w:divBdr>
                <w:top w:val="none" w:sz="0" w:space="0" w:color="auto"/>
                <w:left w:val="none" w:sz="0" w:space="0" w:color="auto"/>
                <w:bottom w:val="none" w:sz="0" w:space="0" w:color="auto"/>
                <w:right w:val="none" w:sz="0" w:space="0" w:color="auto"/>
              </w:divBdr>
            </w:div>
          </w:divsChild>
        </w:div>
        <w:div w:id="384304989">
          <w:marLeft w:val="0"/>
          <w:marRight w:val="0"/>
          <w:marTop w:val="0"/>
          <w:marBottom w:val="0"/>
          <w:divBdr>
            <w:top w:val="none" w:sz="0" w:space="0" w:color="auto"/>
            <w:left w:val="none" w:sz="0" w:space="0" w:color="auto"/>
            <w:bottom w:val="none" w:sz="0" w:space="0" w:color="auto"/>
            <w:right w:val="none" w:sz="0" w:space="0" w:color="auto"/>
          </w:divBdr>
          <w:divsChild>
            <w:div w:id="2139102704">
              <w:marLeft w:val="0"/>
              <w:marRight w:val="0"/>
              <w:marTop w:val="0"/>
              <w:marBottom w:val="0"/>
              <w:divBdr>
                <w:top w:val="none" w:sz="0" w:space="0" w:color="auto"/>
                <w:left w:val="none" w:sz="0" w:space="0" w:color="auto"/>
                <w:bottom w:val="none" w:sz="0" w:space="0" w:color="auto"/>
                <w:right w:val="none" w:sz="0" w:space="0" w:color="auto"/>
              </w:divBdr>
            </w:div>
            <w:div w:id="112293584">
              <w:marLeft w:val="0"/>
              <w:marRight w:val="0"/>
              <w:marTop w:val="0"/>
              <w:marBottom w:val="0"/>
              <w:divBdr>
                <w:top w:val="none" w:sz="0" w:space="0" w:color="auto"/>
                <w:left w:val="none" w:sz="0" w:space="0" w:color="auto"/>
                <w:bottom w:val="none" w:sz="0" w:space="0" w:color="auto"/>
                <w:right w:val="none" w:sz="0" w:space="0" w:color="auto"/>
              </w:divBdr>
            </w:div>
            <w:div w:id="822039048">
              <w:marLeft w:val="0"/>
              <w:marRight w:val="0"/>
              <w:marTop w:val="0"/>
              <w:marBottom w:val="0"/>
              <w:divBdr>
                <w:top w:val="none" w:sz="0" w:space="0" w:color="auto"/>
                <w:left w:val="none" w:sz="0" w:space="0" w:color="auto"/>
                <w:bottom w:val="none" w:sz="0" w:space="0" w:color="auto"/>
                <w:right w:val="none" w:sz="0" w:space="0" w:color="auto"/>
              </w:divBdr>
            </w:div>
          </w:divsChild>
        </w:div>
        <w:div w:id="1258362860">
          <w:marLeft w:val="0"/>
          <w:marRight w:val="0"/>
          <w:marTop w:val="0"/>
          <w:marBottom w:val="0"/>
          <w:divBdr>
            <w:top w:val="none" w:sz="0" w:space="0" w:color="auto"/>
            <w:left w:val="none" w:sz="0" w:space="0" w:color="auto"/>
            <w:bottom w:val="none" w:sz="0" w:space="0" w:color="auto"/>
            <w:right w:val="none" w:sz="0" w:space="0" w:color="auto"/>
          </w:divBdr>
          <w:divsChild>
            <w:div w:id="134414515">
              <w:marLeft w:val="0"/>
              <w:marRight w:val="0"/>
              <w:marTop w:val="0"/>
              <w:marBottom w:val="0"/>
              <w:divBdr>
                <w:top w:val="none" w:sz="0" w:space="0" w:color="auto"/>
                <w:left w:val="none" w:sz="0" w:space="0" w:color="auto"/>
                <w:bottom w:val="none" w:sz="0" w:space="0" w:color="auto"/>
                <w:right w:val="none" w:sz="0" w:space="0" w:color="auto"/>
              </w:divBdr>
            </w:div>
            <w:div w:id="1724671078">
              <w:marLeft w:val="0"/>
              <w:marRight w:val="0"/>
              <w:marTop w:val="0"/>
              <w:marBottom w:val="0"/>
              <w:divBdr>
                <w:top w:val="none" w:sz="0" w:space="0" w:color="auto"/>
                <w:left w:val="none" w:sz="0" w:space="0" w:color="auto"/>
                <w:bottom w:val="none" w:sz="0" w:space="0" w:color="auto"/>
                <w:right w:val="none" w:sz="0" w:space="0" w:color="auto"/>
              </w:divBdr>
            </w:div>
            <w:div w:id="1029918033">
              <w:marLeft w:val="0"/>
              <w:marRight w:val="0"/>
              <w:marTop w:val="0"/>
              <w:marBottom w:val="0"/>
              <w:divBdr>
                <w:top w:val="none" w:sz="0" w:space="0" w:color="auto"/>
                <w:left w:val="none" w:sz="0" w:space="0" w:color="auto"/>
                <w:bottom w:val="none" w:sz="0" w:space="0" w:color="auto"/>
                <w:right w:val="none" w:sz="0" w:space="0" w:color="auto"/>
              </w:divBdr>
            </w:div>
          </w:divsChild>
        </w:div>
        <w:div w:id="1610744821">
          <w:marLeft w:val="0"/>
          <w:marRight w:val="0"/>
          <w:marTop w:val="0"/>
          <w:marBottom w:val="0"/>
          <w:divBdr>
            <w:top w:val="none" w:sz="0" w:space="0" w:color="auto"/>
            <w:left w:val="none" w:sz="0" w:space="0" w:color="auto"/>
            <w:bottom w:val="none" w:sz="0" w:space="0" w:color="auto"/>
            <w:right w:val="none" w:sz="0" w:space="0" w:color="auto"/>
          </w:divBdr>
          <w:divsChild>
            <w:div w:id="1279948197">
              <w:marLeft w:val="0"/>
              <w:marRight w:val="0"/>
              <w:marTop w:val="0"/>
              <w:marBottom w:val="0"/>
              <w:divBdr>
                <w:top w:val="none" w:sz="0" w:space="0" w:color="auto"/>
                <w:left w:val="none" w:sz="0" w:space="0" w:color="auto"/>
                <w:bottom w:val="none" w:sz="0" w:space="0" w:color="auto"/>
                <w:right w:val="none" w:sz="0" w:space="0" w:color="auto"/>
              </w:divBdr>
            </w:div>
          </w:divsChild>
        </w:div>
        <w:div w:id="681277103">
          <w:marLeft w:val="0"/>
          <w:marRight w:val="0"/>
          <w:marTop w:val="0"/>
          <w:marBottom w:val="0"/>
          <w:divBdr>
            <w:top w:val="none" w:sz="0" w:space="0" w:color="auto"/>
            <w:left w:val="none" w:sz="0" w:space="0" w:color="auto"/>
            <w:bottom w:val="none" w:sz="0" w:space="0" w:color="auto"/>
            <w:right w:val="none" w:sz="0" w:space="0" w:color="auto"/>
          </w:divBdr>
          <w:divsChild>
            <w:div w:id="1410886758">
              <w:marLeft w:val="0"/>
              <w:marRight w:val="0"/>
              <w:marTop w:val="0"/>
              <w:marBottom w:val="0"/>
              <w:divBdr>
                <w:top w:val="none" w:sz="0" w:space="0" w:color="auto"/>
                <w:left w:val="none" w:sz="0" w:space="0" w:color="auto"/>
                <w:bottom w:val="none" w:sz="0" w:space="0" w:color="auto"/>
                <w:right w:val="none" w:sz="0" w:space="0" w:color="auto"/>
              </w:divBdr>
            </w:div>
            <w:div w:id="577860690">
              <w:marLeft w:val="0"/>
              <w:marRight w:val="0"/>
              <w:marTop w:val="0"/>
              <w:marBottom w:val="0"/>
              <w:divBdr>
                <w:top w:val="none" w:sz="0" w:space="0" w:color="auto"/>
                <w:left w:val="none" w:sz="0" w:space="0" w:color="auto"/>
                <w:bottom w:val="none" w:sz="0" w:space="0" w:color="auto"/>
                <w:right w:val="none" w:sz="0" w:space="0" w:color="auto"/>
              </w:divBdr>
            </w:div>
            <w:div w:id="542720072">
              <w:marLeft w:val="0"/>
              <w:marRight w:val="0"/>
              <w:marTop w:val="0"/>
              <w:marBottom w:val="0"/>
              <w:divBdr>
                <w:top w:val="none" w:sz="0" w:space="0" w:color="auto"/>
                <w:left w:val="none" w:sz="0" w:space="0" w:color="auto"/>
                <w:bottom w:val="none" w:sz="0" w:space="0" w:color="auto"/>
                <w:right w:val="none" w:sz="0" w:space="0" w:color="auto"/>
              </w:divBdr>
            </w:div>
          </w:divsChild>
        </w:div>
        <w:div w:id="943151911">
          <w:marLeft w:val="0"/>
          <w:marRight w:val="0"/>
          <w:marTop w:val="0"/>
          <w:marBottom w:val="0"/>
          <w:divBdr>
            <w:top w:val="none" w:sz="0" w:space="0" w:color="auto"/>
            <w:left w:val="none" w:sz="0" w:space="0" w:color="auto"/>
            <w:bottom w:val="none" w:sz="0" w:space="0" w:color="auto"/>
            <w:right w:val="none" w:sz="0" w:space="0" w:color="auto"/>
          </w:divBdr>
          <w:divsChild>
            <w:div w:id="838084923">
              <w:marLeft w:val="0"/>
              <w:marRight w:val="0"/>
              <w:marTop w:val="0"/>
              <w:marBottom w:val="0"/>
              <w:divBdr>
                <w:top w:val="none" w:sz="0" w:space="0" w:color="auto"/>
                <w:left w:val="none" w:sz="0" w:space="0" w:color="auto"/>
                <w:bottom w:val="none" w:sz="0" w:space="0" w:color="auto"/>
                <w:right w:val="none" w:sz="0" w:space="0" w:color="auto"/>
              </w:divBdr>
            </w:div>
            <w:div w:id="1580479964">
              <w:marLeft w:val="0"/>
              <w:marRight w:val="0"/>
              <w:marTop w:val="0"/>
              <w:marBottom w:val="0"/>
              <w:divBdr>
                <w:top w:val="none" w:sz="0" w:space="0" w:color="auto"/>
                <w:left w:val="none" w:sz="0" w:space="0" w:color="auto"/>
                <w:bottom w:val="none" w:sz="0" w:space="0" w:color="auto"/>
                <w:right w:val="none" w:sz="0" w:space="0" w:color="auto"/>
              </w:divBdr>
            </w:div>
            <w:div w:id="1177116904">
              <w:marLeft w:val="0"/>
              <w:marRight w:val="0"/>
              <w:marTop w:val="0"/>
              <w:marBottom w:val="0"/>
              <w:divBdr>
                <w:top w:val="none" w:sz="0" w:space="0" w:color="auto"/>
                <w:left w:val="none" w:sz="0" w:space="0" w:color="auto"/>
                <w:bottom w:val="none" w:sz="0" w:space="0" w:color="auto"/>
                <w:right w:val="none" w:sz="0" w:space="0" w:color="auto"/>
              </w:divBdr>
            </w:div>
          </w:divsChild>
        </w:div>
        <w:div w:id="126778641">
          <w:marLeft w:val="0"/>
          <w:marRight w:val="0"/>
          <w:marTop w:val="0"/>
          <w:marBottom w:val="0"/>
          <w:divBdr>
            <w:top w:val="none" w:sz="0" w:space="0" w:color="auto"/>
            <w:left w:val="none" w:sz="0" w:space="0" w:color="auto"/>
            <w:bottom w:val="none" w:sz="0" w:space="0" w:color="auto"/>
            <w:right w:val="none" w:sz="0" w:space="0" w:color="auto"/>
          </w:divBdr>
          <w:divsChild>
            <w:div w:id="427385268">
              <w:marLeft w:val="0"/>
              <w:marRight w:val="0"/>
              <w:marTop w:val="0"/>
              <w:marBottom w:val="0"/>
              <w:divBdr>
                <w:top w:val="none" w:sz="0" w:space="0" w:color="auto"/>
                <w:left w:val="none" w:sz="0" w:space="0" w:color="auto"/>
                <w:bottom w:val="none" w:sz="0" w:space="0" w:color="auto"/>
                <w:right w:val="none" w:sz="0" w:space="0" w:color="auto"/>
              </w:divBdr>
            </w:div>
            <w:div w:id="1322343713">
              <w:marLeft w:val="0"/>
              <w:marRight w:val="0"/>
              <w:marTop w:val="0"/>
              <w:marBottom w:val="0"/>
              <w:divBdr>
                <w:top w:val="none" w:sz="0" w:space="0" w:color="auto"/>
                <w:left w:val="none" w:sz="0" w:space="0" w:color="auto"/>
                <w:bottom w:val="none" w:sz="0" w:space="0" w:color="auto"/>
                <w:right w:val="none" w:sz="0" w:space="0" w:color="auto"/>
              </w:divBdr>
            </w:div>
            <w:div w:id="1398475100">
              <w:marLeft w:val="0"/>
              <w:marRight w:val="0"/>
              <w:marTop w:val="0"/>
              <w:marBottom w:val="0"/>
              <w:divBdr>
                <w:top w:val="none" w:sz="0" w:space="0" w:color="auto"/>
                <w:left w:val="none" w:sz="0" w:space="0" w:color="auto"/>
                <w:bottom w:val="none" w:sz="0" w:space="0" w:color="auto"/>
                <w:right w:val="none" w:sz="0" w:space="0" w:color="auto"/>
              </w:divBdr>
            </w:div>
          </w:divsChild>
        </w:div>
        <w:div w:id="1267080071">
          <w:marLeft w:val="0"/>
          <w:marRight w:val="0"/>
          <w:marTop w:val="0"/>
          <w:marBottom w:val="0"/>
          <w:divBdr>
            <w:top w:val="none" w:sz="0" w:space="0" w:color="auto"/>
            <w:left w:val="none" w:sz="0" w:space="0" w:color="auto"/>
            <w:bottom w:val="none" w:sz="0" w:space="0" w:color="auto"/>
            <w:right w:val="none" w:sz="0" w:space="0" w:color="auto"/>
          </w:divBdr>
          <w:divsChild>
            <w:div w:id="826284540">
              <w:marLeft w:val="0"/>
              <w:marRight w:val="0"/>
              <w:marTop w:val="0"/>
              <w:marBottom w:val="0"/>
              <w:divBdr>
                <w:top w:val="none" w:sz="0" w:space="0" w:color="auto"/>
                <w:left w:val="none" w:sz="0" w:space="0" w:color="auto"/>
                <w:bottom w:val="none" w:sz="0" w:space="0" w:color="auto"/>
                <w:right w:val="none" w:sz="0" w:space="0" w:color="auto"/>
              </w:divBdr>
            </w:div>
            <w:div w:id="1761029244">
              <w:marLeft w:val="0"/>
              <w:marRight w:val="0"/>
              <w:marTop w:val="0"/>
              <w:marBottom w:val="0"/>
              <w:divBdr>
                <w:top w:val="none" w:sz="0" w:space="0" w:color="auto"/>
                <w:left w:val="none" w:sz="0" w:space="0" w:color="auto"/>
                <w:bottom w:val="none" w:sz="0" w:space="0" w:color="auto"/>
                <w:right w:val="none" w:sz="0" w:space="0" w:color="auto"/>
              </w:divBdr>
            </w:div>
            <w:div w:id="907811647">
              <w:marLeft w:val="0"/>
              <w:marRight w:val="0"/>
              <w:marTop w:val="0"/>
              <w:marBottom w:val="0"/>
              <w:divBdr>
                <w:top w:val="none" w:sz="0" w:space="0" w:color="auto"/>
                <w:left w:val="none" w:sz="0" w:space="0" w:color="auto"/>
                <w:bottom w:val="none" w:sz="0" w:space="0" w:color="auto"/>
                <w:right w:val="none" w:sz="0" w:space="0" w:color="auto"/>
              </w:divBdr>
            </w:div>
            <w:div w:id="1590775425">
              <w:marLeft w:val="0"/>
              <w:marRight w:val="0"/>
              <w:marTop w:val="0"/>
              <w:marBottom w:val="0"/>
              <w:divBdr>
                <w:top w:val="none" w:sz="0" w:space="0" w:color="auto"/>
                <w:left w:val="none" w:sz="0" w:space="0" w:color="auto"/>
                <w:bottom w:val="none" w:sz="0" w:space="0" w:color="auto"/>
                <w:right w:val="none" w:sz="0" w:space="0" w:color="auto"/>
              </w:divBdr>
            </w:div>
          </w:divsChild>
        </w:div>
        <w:div w:id="394402277">
          <w:marLeft w:val="0"/>
          <w:marRight w:val="0"/>
          <w:marTop w:val="0"/>
          <w:marBottom w:val="0"/>
          <w:divBdr>
            <w:top w:val="none" w:sz="0" w:space="0" w:color="auto"/>
            <w:left w:val="none" w:sz="0" w:space="0" w:color="auto"/>
            <w:bottom w:val="none" w:sz="0" w:space="0" w:color="auto"/>
            <w:right w:val="none" w:sz="0" w:space="0" w:color="auto"/>
          </w:divBdr>
          <w:divsChild>
            <w:div w:id="585696751">
              <w:marLeft w:val="0"/>
              <w:marRight w:val="0"/>
              <w:marTop w:val="0"/>
              <w:marBottom w:val="0"/>
              <w:divBdr>
                <w:top w:val="none" w:sz="0" w:space="0" w:color="auto"/>
                <w:left w:val="none" w:sz="0" w:space="0" w:color="auto"/>
                <w:bottom w:val="none" w:sz="0" w:space="0" w:color="auto"/>
                <w:right w:val="none" w:sz="0" w:space="0" w:color="auto"/>
              </w:divBdr>
            </w:div>
            <w:div w:id="602301737">
              <w:marLeft w:val="0"/>
              <w:marRight w:val="0"/>
              <w:marTop w:val="0"/>
              <w:marBottom w:val="0"/>
              <w:divBdr>
                <w:top w:val="none" w:sz="0" w:space="0" w:color="auto"/>
                <w:left w:val="none" w:sz="0" w:space="0" w:color="auto"/>
                <w:bottom w:val="none" w:sz="0" w:space="0" w:color="auto"/>
                <w:right w:val="none" w:sz="0" w:space="0" w:color="auto"/>
              </w:divBdr>
            </w:div>
            <w:div w:id="237907404">
              <w:marLeft w:val="0"/>
              <w:marRight w:val="0"/>
              <w:marTop w:val="0"/>
              <w:marBottom w:val="0"/>
              <w:divBdr>
                <w:top w:val="none" w:sz="0" w:space="0" w:color="auto"/>
                <w:left w:val="none" w:sz="0" w:space="0" w:color="auto"/>
                <w:bottom w:val="none" w:sz="0" w:space="0" w:color="auto"/>
                <w:right w:val="none" w:sz="0" w:space="0" w:color="auto"/>
              </w:divBdr>
            </w:div>
            <w:div w:id="301271529">
              <w:marLeft w:val="0"/>
              <w:marRight w:val="0"/>
              <w:marTop w:val="0"/>
              <w:marBottom w:val="0"/>
              <w:divBdr>
                <w:top w:val="none" w:sz="0" w:space="0" w:color="auto"/>
                <w:left w:val="none" w:sz="0" w:space="0" w:color="auto"/>
                <w:bottom w:val="none" w:sz="0" w:space="0" w:color="auto"/>
                <w:right w:val="none" w:sz="0" w:space="0" w:color="auto"/>
              </w:divBdr>
            </w:div>
            <w:div w:id="927273318">
              <w:marLeft w:val="0"/>
              <w:marRight w:val="0"/>
              <w:marTop w:val="0"/>
              <w:marBottom w:val="0"/>
              <w:divBdr>
                <w:top w:val="none" w:sz="0" w:space="0" w:color="auto"/>
                <w:left w:val="none" w:sz="0" w:space="0" w:color="auto"/>
                <w:bottom w:val="none" w:sz="0" w:space="0" w:color="auto"/>
                <w:right w:val="none" w:sz="0" w:space="0" w:color="auto"/>
              </w:divBdr>
            </w:div>
            <w:div w:id="274288359">
              <w:marLeft w:val="0"/>
              <w:marRight w:val="0"/>
              <w:marTop w:val="0"/>
              <w:marBottom w:val="0"/>
              <w:divBdr>
                <w:top w:val="none" w:sz="0" w:space="0" w:color="auto"/>
                <w:left w:val="none" w:sz="0" w:space="0" w:color="auto"/>
                <w:bottom w:val="none" w:sz="0" w:space="0" w:color="auto"/>
                <w:right w:val="none" w:sz="0" w:space="0" w:color="auto"/>
              </w:divBdr>
            </w:div>
          </w:divsChild>
        </w:div>
        <w:div w:id="592125260">
          <w:marLeft w:val="0"/>
          <w:marRight w:val="0"/>
          <w:marTop w:val="0"/>
          <w:marBottom w:val="0"/>
          <w:divBdr>
            <w:top w:val="none" w:sz="0" w:space="0" w:color="auto"/>
            <w:left w:val="none" w:sz="0" w:space="0" w:color="auto"/>
            <w:bottom w:val="none" w:sz="0" w:space="0" w:color="auto"/>
            <w:right w:val="none" w:sz="0" w:space="0" w:color="auto"/>
          </w:divBdr>
          <w:divsChild>
            <w:div w:id="2094081427">
              <w:marLeft w:val="0"/>
              <w:marRight w:val="0"/>
              <w:marTop w:val="0"/>
              <w:marBottom w:val="0"/>
              <w:divBdr>
                <w:top w:val="none" w:sz="0" w:space="0" w:color="auto"/>
                <w:left w:val="none" w:sz="0" w:space="0" w:color="auto"/>
                <w:bottom w:val="none" w:sz="0" w:space="0" w:color="auto"/>
                <w:right w:val="none" w:sz="0" w:space="0" w:color="auto"/>
              </w:divBdr>
            </w:div>
            <w:div w:id="348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uploads/system/uploads/attachment_data/file/315587/Equality_Act_Advice_Final.pdf" TargetMode="External"/><Relationship Id="rId18" Type="http://schemas.openxmlformats.org/officeDocument/2006/relationships/hyperlink" Target="https://www.gov.uk/government/uploads/system/uploads/attachment_data/file/374850/Cyberbullying_Advice_for_Headteachers_and_School_Staff_12111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uploads/system/uploads/attachment_data/file/380595/SMSC_Guidance_Maintained_Schools.pdf" TargetMode="External"/><Relationship Id="rId7" Type="http://schemas.openxmlformats.org/officeDocument/2006/relationships/image" Target="media/image1.jpeg"/><Relationship Id="rId12" Type="http://schemas.openxmlformats.org/officeDocument/2006/relationships/hyperlink" Target="https://www.gov.uk/government/uploads/system/uploads/attachment_data/file/488034/Behaviour_and_Discipline_in_Schools_-_A_guide_for_headteachers_and_School_Staff.pdf" TargetMode="External"/><Relationship Id="rId17" Type="http://schemas.openxmlformats.org/officeDocument/2006/relationships/hyperlink" Target="https://www.gov.uk/government/uploads/system/uploads/attachment_data/file/623895/Preventing_and_tackling_bullying_advic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www.gov.uk/government/uploads/system/uploads/attachment_data/file/719902/Sexual_violence_and_sexual_harassment_between_children_in_schools_and_colleg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41314/Keeping_Children_Safe_in_Education__3_September_2018_14.09.18.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overnment/uploads/system/uploads/attachment_data/file/268940/alternative_provision_statutory_guidance_pdf_version.pdf"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gov.uk/government/uploads/system/uploads/attachment_data/file/444865/Advice_for_parents_on_cyberbullying.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hyperlink" Target="https://www.gov.uk/government/uploads/system/uploads/attachment_data/file/657812/National_Citizen_Service-Guidance_for_Schools_and_Colleges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Jmacdonald</dc:creator>
  <cp:lastModifiedBy>Ms A. Cooper</cp:lastModifiedBy>
  <cp:revision>3</cp:revision>
  <dcterms:created xsi:type="dcterms:W3CDTF">2023-10-13T10:51:00Z</dcterms:created>
  <dcterms:modified xsi:type="dcterms:W3CDTF">2023-10-17T10:26:00Z</dcterms:modified>
</cp:coreProperties>
</file>