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B2C" w:rsidRDefault="003E683E">
      <w:pPr>
        <w:rPr>
          <w:rFonts w:ascii="Tahoma" w:eastAsia="Times New Roman" w:hAnsi="Tahoma" w:cs="Tahoma"/>
          <w:sz w:val="24"/>
          <w:szCs w:val="24"/>
          <w:lang w:eastAsia="en-GB"/>
        </w:rPr>
      </w:pPr>
      <w:r>
        <w:rPr>
          <w:rFonts w:ascii="Tahoma" w:eastAsia="Times New Roman" w:hAnsi="Tahoma" w:cs="Tahoma"/>
          <w:noProof/>
          <w:sz w:val="24"/>
          <w:szCs w:val="24"/>
          <w:lang w:eastAsia="en-GB"/>
        </w:rPr>
        <mc:AlternateContent>
          <mc:Choice Requires="wps">
            <w:drawing>
              <wp:anchor distT="0" distB="0" distL="114300" distR="114300" simplePos="0" relativeHeight="251660287" behindDoc="0" locked="0" layoutInCell="1" allowOverlap="1">
                <wp:simplePos x="0" y="0"/>
                <wp:positionH relativeFrom="column">
                  <wp:posOffset>3752850</wp:posOffset>
                </wp:positionH>
                <wp:positionV relativeFrom="paragraph">
                  <wp:posOffset>-1123951</wp:posOffset>
                </wp:positionV>
                <wp:extent cx="2883804" cy="10963275"/>
                <wp:effectExtent l="0" t="0" r="31115" b="666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804" cy="10963275"/>
                        </a:xfrm>
                        <a:prstGeom prst="rect">
                          <a:avLst/>
                        </a:prstGeom>
                        <a:solidFill>
                          <a:srgbClr val="FF0000"/>
                        </a:solidFill>
                        <a:ln w="0">
                          <a:solidFill>
                            <a:srgbClr val="000000"/>
                          </a:solidFill>
                          <a:miter lim="800000"/>
                          <a:headEnd/>
                          <a:tailEnd/>
                        </a:ln>
                        <a:effectLst>
                          <a:outerShdw dist="28398" dir="3806097" algn="ctr" rotWithShape="0">
                            <a:schemeClr val="accent2">
                              <a:lumMod val="50000"/>
                              <a:lumOff val="0"/>
                            </a:schemeClr>
                          </a:outerShdw>
                        </a:effectLs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D7F6B95" id="Rectangle 4" o:spid="_x0000_s1026" style="position:absolute;margin-left:295.5pt;margin-top:-88.5pt;width:227.05pt;height:863.2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" fillcolor="red" strokeweight="0">
                <v:shadow on="t" color="#4e141a [1605]" offset="1pt"/>
              </v:rect>
            </w:pict>
          </mc:Fallback>
        </mc:AlternateContent>
      </w:r>
      <w:r w:rsidR="00027B2C">
        <w:rPr>
          <w:rFonts w:ascii="Tahoma" w:eastAsia="Times New Roman" w:hAnsi="Tahoma" w:cs="Tahoma"/>
          <w:sz w:val="24"/>
          <w:szCs w:val="24"/>
          <w:lang w:eastAsia="en-GB"/>
        </w:rPr>
        <w:t xml:space="preserve"> </w:t>
      </w:r>
    </w:p>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rsidR="0095301E" w:rsidRPr="006932FD" w:rsidRDefault="003E683E">
          <w:pPr>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-230505</wp:posOffset>
                    </wp:positionH>
                    <wp:positionV relativeFrom="paragraph">
                      <wp:posOffset>223520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15pt;margin-top:17.6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" filled="f" stroked="f">
                    <v:textbox style="mso-fit-shape-to-text:t">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v:textbox>
                  </v:shape>
                </w:pict>
              </mc:Fallback>
            </mc:AlternateContent>
          </w:r>
          <w:r w:rsidR="00532D75" w:rsidRPr="006932FD">
            <w:rPr>
              <w:rFonts w:ascii="Tahoma" w:hAnsi="Tahoma" w:cs="Tahoma"/>
              <w:noProof/>
              <w:sz w:val="24"/>
              <w:szCs w:val="24"/>
              <w:lang w:val="en-US"/>
            </w:rPr>
            <w:t xml:space="preserve"> </w:t>
          </w:r>
        </w:p>
        <w:p w:rsidR="006E6FBB" w:rsidRPr="00CB25C2" w:rsidRDefault="00AD5980" w:rsidP="00CB25C2">
          <w:pPr>
            <w:keepNext/>
            <w:tabs>
              <w:tab w:val="left" w:pos="5963"/>
            </w:tabs>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496A28" w:rsidP="009E166B">
                                    <w:pPr>
                                      <w:pStyle w:val="NoSpacing"/>
                                      <w:spacing w:line="360" w:lineRule="auto"/>
                                      <w:rPr>
                                        <w:rFonts w:ascii="Tahoma" w:hAnsi="Tahoma" w:cs="Tahoma"/>
                                        <w:color w:val="FFFFFF" w:themeColor="background1"/>
                                      </w:rPr>
                                    </w:pPr>
                                    <w:r>
                                      <w:rPr>
                                        <w:rFonts w:ascii="Tahoma" w:eastAsia="Times New Roman" w:hAnsi="Tahoma" w:cs="Tahoma"/>
                                        <w:bCs/>
                                        <w:color w:val="FFFFFF" w:themeColor="background1"/>
                                        <w:sz w:val="40"/>
                                        <w:szCs w:val="40"/>
                                        <w:lang w:val="en-GB" w:eastAsia="en-GB"/>
                                      </w:rPr>
                                      <w:t xml:space="preserve">Staff </w:t>
                                    </w:r>
                                    <w:r>
                                      <w:rPr>
                                        <w:rFonts w:ascii="Tahoma" w:eastAsia="Times New Roman" w:hAnsi="Tahoma" w:cs="Tahoma"/>
                                        <w:bCs/>
                                        <w:color w:val="FFFFFF" w:themeColor="background1"/>
                                        <w:sz w:val="40"/>
                                        <w:szCs w:val="40"/>
                                        <w:lang w:val="en-GB" w:eastAsia="en-GB"/>
                                      </w:rPr>
                                      <w:t xml:space="preserve">Responsible – </w:t>
                                    </w:r>
                                    <w:r w:rsidR="00DB6393">
                                      <w:rPr>
                                        <w:rFonts w:ascii="Tahoma" w:eastAsia="Times New Roman" w:hAnsi="Tahoma" w:cs="Tahoma"/>
                                        <w:bCs/>
                                        <w:color w:val="FFFFFF" w:themeColor="background1"/>
                                        <w:sz w:val="40"/>
                                        <w:szCs w:val="40"/>
                                        <w:lang w:val="en-GB" w:eastAsia="en-GB"/>
                                      </w:rPr>
                                      <w:t>David Kirk</w:t>
                                    </w:r>
                                    <w:r w:rsidR="00C03982">
                                      <w:rPr>
                                        <w:rFonts w:ascii="Tahoma" w:eastAsia="Times New Roman" w:hAnsi="Tahoma" w:cs="Tahoma"/>
                                        <w:bCs/>
                                        <w:color w:val="FFFFFF" w:themeColor="background1"/>
                                        <w:sz w:val="40"/>
                                        <w:szCs w:val="40"/>
                                        <w:lang w:val="en-GB" w:eastAsia="en-GB"/>
                                      </w:rPr>
                                      <w:t xml:space="preserve">   </w:t>
                                    </w:r>
                                    <w:r w:rsidR="00853E40"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Policy Date – </w:t>
                                    </w:r>
                                    <w:r>
                                      <w:rPr>
                                        <w:rFonts w:ascii="Tahoma" w:eastAsia="Times New Roman" w:hAnsi="Tahoma" w:cs="Tahoma"/>
                                        <w:bCs/>
                                        <w:color w:val="FFFFFF" w:themeColor="background1"/>
                                        <w:sz w:val="40"/>
                                        <w:szCs w:val="40"/>
                                        <w:lang w:val="en-GB" w:eastAsia="en-GB"/>
                                      </w:rPr>
                                      <w:t>September 202</w:t>
                                    </w:r>
                                    <w:r w:rsidR="00DB6393">
                                      <w:rPr>
                                        <w:rFonts w:ascii="Tahoma" w:eastAsia="Times New Roman" w:hAnsi="Tahoma" w:cs="Tahoma"/>
                                        <w:bCs/>
                                        <w:color w:val="FFFFFF" w:themeColor="background1"/>
                                        <w:sz w:val="40"/>
                                        <w:szCs w:val="40"/>
                                        <w:lang w:val="en-GB" w:eastAsia="en-GB"/>
                                      </w:rPr>
                                      <w:t>3</w:t>
                                    </w:r>
                                    <w:r w:rsidR="00853E40"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Date – </w:t>
                                    </w:r>
                                    <w:r>
                                      <w:rPr>
                                        <w:rFonts w:ascii="Tahoma" w:eastAsia="Times New Roman" w:hAnsi="Tahoma" w:cs="Tahoma"/>
                                        <w:bCs/>
                                        <w:color w:val="FFFFFF" w:themeColor="background1"/>
                                        <w:sz w:val="40"/>
                                        <w:szCs w:val="40"/>
                                        <w:lang w:val="en-GB" w:eastAsia="en-GB"/>
                                      </w:rPr>
                                      <w:t>September 202</w:t>
                                    </w:r>
                                    <w:r w:rsidR="00DB6393">
                                      <w:rPr>
                                        <w:rFonts w:ascii="Tahoma" w:eastAsia="Times New Roman" w:hAnsi="Tahoma" w:cs="Tahoma"/>
                                        <w:bCs/>
                                        <w:color w:val="FFFFFF" w:themeColor="background1"/>
                                        <w:sz w:val="40"/>
                                        <w:szCs w:val="40"/>
                                        <w:lang w:val="en-GB" w:eastAsia="en-GB"/>
                                      </w:rPr>
                                      <w:t>4</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id="Rectangle 7" o:spid="_x0000_s1027" style="position:absolute;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" o:allowincell="f" filled="f" fillcolor="white [3212]" stroked="f" strokecolor="white [3212]" strokeweight="1pt">
                    <v:fill opacity="52428f"/>
                    <v:textbox inset="28.8pt,14.4pt,14.4pt,14.4pt">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496A28" w:rsidP="009E166B">
                              <w:pPr>
                                <w:pStyle w:val="NoSpacing"/>
                                <w:spacing w:line="360" w:lineRule="auto"/>
                                <w:rPr>
                                  <w:rFonts w:ascii="Tahoma" w:hAnsi="Tahoma" w:cs="Tahoma"/>
                                  <w:color w:val="FFFFFF" w:themeColor="background1"/>
                                </w:rPr>
                              </w:pPr>
                              <w:r>
                                <w:rPr>
                                  <w:rFonts w:ascii="Tahoma" w:eastAsia="Times New Roman" w:hAnsi="Tahoma" w:cs="Tahoma"/>
                                  <w:bCs/>
                                  <w:color w:val="FFFFFF" w:themeColor="background1"/>
                                  <w:sz w:val="40"/>
                                  <w:szCs w:val="40"/>
                                  <w:lang w:val="en-GB" w:eastAsia="en-GB"/>
                                </w:rPr>
                                <w:t xml:space="preserve">Staff </w:t>
                              </w:r>
                              <w:r>
                                <w:rPr>
                                  <w:rFonts w:ascii="Tahoma" w:eastAsia="Times New Roman" w:hAnsi="Tahoma" w:cs="Tahoma"/>
                                  <w:bCs/>
                                  <w:color w:val="FFFFFF" w:themeColor="background1"/>
                                  <w:sz w:val="40"/>
                                  <w:szCs w:val="40"/>
                                  <w:lang w:val="en-GB" w:eastAsia="en-GB"/>
                                </w:rPr>
                                <w:t xml:space="preserve">Responsible – </w:t>
                              </w:r>
                              <w:r w:rsidR="00DB6393">
                                <w:rPr>
                                  <w:rFonts w:ascii="Tahoma" w:eastAsia="Times New Roman" w:hAnsi="Tahoma" w:cs="Tahoma"/>
                                  <w:bCs/>
                                  <w:color w:val="FFFFFF" w:themeColor="background1"/>
                                  <w:sz w:val="40"/>
                                  <w:szCs w:val="40"/>
                                  <w:lang w:val="en-GB" w:eastAsia="en-GB"/>
                                </w:rPr>
                                <w:t>David Kirk</w:t>
                              </w:r>
                              <w:r w:rsidR="00C03982">
                                <w:rPr>
                                  <w:rFonts w:ascii="Tahoma" w:eastAsia="Times New Roman" w:hAnsi="Tahoma" w:cs="Tahoma"/>
                                  <w:bCs/>
                                  <w:color w:val="FFFFFF" w:themeColor="background1"/>
                                  <w:sz w:val="40"/>
                                  <w:szCs w:val="40"/>
                                  <w:lang w:val="en-GB" w:eastAsia="en-GB"/>
                                </w:rPr>
                                <w:t xml:space="preserve">   </w:t>
                              </w:r>
                              <w:r w:rsidR="00853E40"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Policy Date – </w:t>
                              </w:r>
                              <w:r>
                                <w:rPr>
                                  <w:rFonts w:ascii="Tahoma" w:eastAsia="Times New Roman" w:hAnsi="Tahoma" w:cs="Tahoma"/>
                                  <w:bCs/>
                                  <w:color w:val="FFFFFF" w:themeColor="background1"/>
                                  <w:sz w:val="40"/>
                                  <w:szCs w:val="40"/>
                                  <w:lang w:val="en-GB" w:eastAsia="en-GB"/>
                                </w:rPr>
                                <w:t>September 202</w:t>
                              </w:r>
                              <w:r w:rsidR="00DB6393">
                                <w:rPr>
                                  <w:rFonts w:ascii="Tahoma" w:eastAsia="Times New Roman" w:hAnsi="Tahoma" w:cs="Tahoma"/>
                                  <w:bCs/>
                                  <w:color w:val="FFFFFF" w:themeColor="background1"/>
                                  <w:sz w:val="40"/>
                                  <w:szCs w:val="40"/>
                                  <w:lang w:val="en-GB" w:eastAsia="en-GB"/>
                                </w:rPr>
                                <w:t>3</w:t>
                              </w:r>
                              <w:r w:rsidR="00853E40"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Date – </w:t>
                              </w:r>
                              <w:r>
                                <w:rPr>
                                  <w:rFonts w:ascii="Tahoma" w:eastAsia="Times New Roman" w:hAnsi="Tahoma" w:cs="Tahoma"/>
                                  <w:bCs/>
                                  <w:color w:val="FFFFFF" w:themeColor="background1"/>
                                  <w:sz w:val="40"/>
                                  <w:szCs w:val="40"/>
                                  <w:lang w:val="en-GB" w:eastAsia="en-GB"/>
                                </w:rPr>
                                <w:t>September 202</w:t>
                              </w:r>
                              <w:r w:rsidR="00DB6393">
                                <w:rPr>
                                  <w:rFonts w:ascii="Tahoma" w:eastAsia="Times New Roman" w:hAnsi="Tahoma" w:cs="Tahoma"/>
                                  <w:bCs/>
                                  <w:color w:val="FFFFFF" w:themeColor="background1"/>
                                  <w:sz w:val="40"/>
                                  <w:szCs w:val="40"/>
                                  <w:lang w:val="en-GB" w:eastAsia="en-GB"/>
                                </w:rPr>
                                <w:t>4</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532D75" w:rsidRPr="006932FD">
            <w:rPr>
              <w:rFonts w:ascii="Tahoma" w:hAnsi="Tahoma" w:cs="Tahoma"/>
              <w:noProof/>
              <w:sz w:val="24"/>
              <w:szCs w:val="24"/>
            </w:rPr>
            <w:t xml:space="preserve">       </w:t>
          </w:r>
        </w:p>
        <w:p w:rsidR="00A34FDC" w:rsidRPr="00742B73" w:rsidRDefault="00C03982" w:rsidP="00742B73">
          <w:pPr>
            <w:rPr>
              <w:rFonts w:ascii="Tahoma" w:hAnsi="Tahoma" w:cs="Tahoma"/>
              <w:sz w:val="24"/>
              <w:szCs w:val="24"/>
            </w:rPr>
          </w:pPr>
          <w:r>
            <w:rPr>
              <w:noProof/>
              <w:lang w:eastAsia="en-GB"/>
            </w:rPr>
            <w:drawing>
              <wp:anchor distT="0" distB="0" distL="114300" distR="114300" simplePos="0" relativeHeight="251669504" behindDoc="1" locked="0" layoutInCell="1" allowOverlap="1">
                <wp:simplePos x="0" y="0"/>
                <wp:positionH relativeFrom="column">
                  <wp:posOffset>61070</wp:posOffset>
                </wp:positionH>
                <wp:positionV relativeFrom="paragraph">
                  <wp:posOffset>4909793</wp:posOffset>
                </wp:positionV>
                <wp:extent cx="2562225" cy="304816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8584" t="21568" r="42499" b="17274"/>
                        <a:stretch/>
                      </pic:blipFill>
                      <pic:spPr bwMode="auto">
                        <a:xfrm>
                          <a:off x="0" y="0"/>
                          <a:ext cx="2562225" cy="3048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32FD">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simplePos x="0" y="0"/>
                    <wp:positionH relativeFrom="page">
                      <wp:posOffset>-39756</wp:posOffset>
                    </wp:positionH>
                    <wp:positionV relativeFrom="page">
                      <wp:posOffset>2673350</wp:posOffset>
                    </wp:positionV>
                    <wp:extent cx="6746875" cy="655320"/>
                    <wp:effectExtent l="19050" t="19050" r="34925" b="647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sdt>
                                <w:sdtPr>
                                  <w:rPr>
                                    <w:rFonts w:ascii="Tahoma" w:eastAsia="Times New Roman" w:hAnsi="Tahoma" w:cs="Tahoma"/>
                                    <w:sz w:val="72"/>
                                    <w:szCs w:val="72"/>
                                    <w:lang w:eastAsia="en-GB"/>
                                  </w:rPr>
                                  <w:alias w:val="Title"/>
                                  <w:id w:val="-1011061945"/>
                                  <w:dataBinding w:prefixMappings="xmlns:ns0='http://schemas.openxmlformats.org/package/2006/metadata/core-properties' xmlns:ns1='http://purl.org/dc/elements/1.1/'" w:xpath="/ns0:coreProperties[1]/ns1:title[1]" w:storeItemID="{6C3C8BC8-F283-45AE-878A-BAB7291924A1}"/>
                                  <w:text/>
                                </w:sdtPr>
                                <w:sdtEndPr/>
                                <w:sdtContent>
                                  <w:p w:rsidR="00853E40" w:rsidRPr="003E683E" w:rsidRDefault="005B0AAA" w:rsidP="00D22511">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Online Safety</w:t>
                                    </w:r>
                                    <w:r w:rsidR="00583A52">
                                      <w:rPr>
                                        <w:rFonts w:ascii="Tahoma" w:eastAsia="Times New Roman" w:hAnsi="Tahoma" w:cs="Tahoma"/>
                                        <w:sz w:val="72"/>
                                        <w:szCs w:val="72"/>
                                        <w:lang w:eastAsia="en-GB"/>
                                      </w:rPr>
                                      <w:t xml:space="preserve"> Policy 202</w:t>
                                    </w:r>
                                    <w:r w:rsidR="00DB6393">
                                      <w:rPr>
                                        <w:rFonts w:ascii="Tahoma" w:eastAsia="Times New Roman" w:hAnsi="Tahoma" w:cs="Tahoma"/>
                                        <w:sz w:val="72"/>
                                        <w:szCs w:val="72"/>
                                        <w:lang w:eastAsia="en-GB"/>
                                      </w:rPr>
                                      <w:t>3</w:t>
                                    </w:r>
                                    <w:r w:rsidR="00583A52">
                                      <w:rPr>
                                        <w:rFonts w:ascii="Tahoma" w:eastAsia="Times New Roman" w:hAnsi="Tahoma" w:cs="Tahoma"/>
                                        <w:sz w:val="72"/>
                                        <w:szCs w:val="72"/>
                                        <w:lang w:eastAsia="en-GB"/>
                                      </w:rPr>
                                      <w:t>-202</w:t>
                                    </w:r>
                                    <w:r w:rsidR="00DB6393">
                                      <w:rPr>
                                        <w:rFonts w:ascii="Tahoma" w:eastAsia="Times New Roman" w:hAnsi="Tahoma" w:cs="Tahoma"/>
                                        <w:sz w:val="72"/>
                                        <w:szCs w:val="72"/>
                                        <w:lang w:eastAsia="en-GB"/>
                                      </w:rPr>
                                      <w:t>4</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8" style="position:absolute;margin-left:-3.15pt;margin-top:210.5pt;width:531.25pt;height:51.6pt;z-index:25166233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" o:allowincell="f" fillcolor="red" strokecolor="#f2f2f2 [3041]" strokeweight="3pt">
                    <v:shadow on="t" color="#4e141a [1605]" opacity=".5" offset="1pt"/>
                    <v:textbox style="mso-fit-shape-to-text:t" inset="14.4pt,,14.4pt">
                      <w:txbxContent>
                        <w:sdt>
                          <w:sdtPr>
                            <w:rPr>
                              <w:rFonts w:ascii="Tahoma" w:eastAsia="Times New Roman" w:hAnsi="Tahoma" w:cs="Tahoma"/>
                              <w:sz w:val="72"/>
                              <w:szCs w:val="72"/>
                              <w:lang w:eastAsia="en-GB"/>
                            </w:rPr>
                            <w:alias w:val="Title"/>
                            <w:id w:val="-1011061945"/>
                            <w:dataBinding w:prefixMappings="xmlns:ns0='http://schemas.openxmlformats.org/package/2006/metadata/core-properties' xmlns:ns1='http://purl.org/dc/elements/1.1/'" w:xpath="/ns0:coreProperties[1]/ns1:title[1]" w:storeItemID="{6C3C8BC8-F283-45AE-878A-BAB7291924A1}"/>
                            <w:text/>
                          </w:sdtPr>
                          <w:sdtEndPr/>
                          <w:sdtContent>
                            <w:p w:rsidR="00853E40" w:rsidRPr="003E683E" w:rsidRDefault="005B0AAA" w:rsidP="00D22511">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Online Safety</w:t>
                              </w:r>
                              <w:r w:rsidR="00583A52">
                                <w:rPr>
                                  <w:rFonts w:ascii="Tahoma" w:eastAsia="Times New Roman" w:hAnsi="Tahoma" w:cs="Tahoma"/>
                                  <w:sz w:val="72"/>
                                  <w:szCs w:val="72"/>
                                  <w:lang w:eastAsia="en-GB"/>
                                </w:rPr>
                                <w:t xml:space="preserve"> Policy 202</w:t>
                              </w:r>
                              <w:r w:rsidR="00DB6393">
                                <w:rPr>
                                  <w:rFonts w:ascii="Tahoma" w:eastAsia="Times New Roman" w:hAnsi="Tahoma" w:cs="Tahoma"/>
                                  <w:sz w:val="72"/>
                                  <w:szCs w:val="72"/>
                                  <w:lang w:eastAsia="en-GB"/>
                                </w:rPr>
                                <w:t>3</w:t>
                              </w:r>
                              <w:r w:rsidR="00583A52">
                                <w:rPr>
                                  <w:rFonts w:ascii="Tahoma" w:eastAsia="Times New Roman" w:hAnsi="Tahoma" w:cs="Tahoma"/>
                                  <w:sz w:val="72"/>
                                  <w:szCs w:val="72"/>
                                  <w:lang w:eastAsia="en-GB"/>
                                </w:rPr>
                                <w:t>-202</w:t>
                              </w:r>
                              <w:r w:rsidR="00DB6393">
                                <w:rPr>
                                  <w:rFonts w:ascii="Tahoma" w:eastAsia="Times New Roman" w:hAnsi="Tahoma" w:cs="Tahoma"/>
                                  <w:sz w:val="72"/>
                                  <w:szCs w:val="72"/>
                                  <w:lang w:eastAsia="en-GB"/>
                                </w:rPr>
                                <w:t>4</w:t>
                              </w:r>
                            </w:p>
                          </w:sdtContent>
                        </w:sdt>
                      </w:txbxContent>
                    </v:textbox>
                    <w10:wrap anchorx="page" anchory="page"/>
                  </v:rect>
                </w:pict>
              </mc:Fallback>
            </mc:AlternateContent>
          </w:r>
          <w:r w:rsidRPr="006932FD">
            <w:rPr>
              <w:rFonts w:ascii="Tahoma" w:hAnsi="Tahoma" w:cs="Tahoma"/>
              <w:noProof/>
              <w:sz w:val="24"/>
              <w:szCs w:val="24"/>
              <w:lang w:eastAsia="en-GB"/>
            </w:rPr>
            <w:drawing>
              <wp:anchor distT="0" distB="0" distL="114300" distR="114300" simplePos="0" relativeHeight="251661312" behindDoc="0" locked="0" layoutInCell="0" allowOverlap="1">
                <wp:simplePos x="0" y="0"/>
                <wp:positionH relativeFrom="page">
                  <wp:posOffset>-19878</wp:posOffset>
                </wp:positionH>
                <wp:positionV relativeFrom="page">
                  <wp:posOffset>4088296</wp:posOffset>
                </wp:positionV>
                <wp:extent cx="7567930" cy="2658551"/>
                <wp:effectExtent l="19050" t="19050" r="13970" b="2794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7575463" cy="2661197"/>
                        </a:xfrm>
                        <a:prstGeom prst="rect">
                          <a:avLst/>
                        </a:prstGeom>
                        <a:ln w="12700">
                          <a:solidFill>
                            <a:schemeClr val="bg1"/>
                          </a:solidFill>
                        </a:ln>
                      </pic:spPr>
                    </pic:pic>
                  </a:graphicData>
                </a:graphic>
                <wp14:sizeRelH relativeFrom="margin">
                  <wp14:pctWidth>0</wp14:pctWidth>
                </wp14:sizeRelH>
              </wp:anchor>
            </w:drawing>
          </w:r>
          <w:r w:rsidR="000F6F5B">
            <w:rPr>
              <w:rFonts w:ascii="Tahoma" w:hAnsi="Tahoma" w:cs="Tahoma"/>
              <w:sz w:val="24"/>
              <w:szCs w:val="24"/>
            </w:rPr>
            <w:br w:type="page"/>
          </w:r>
        </w:p>
      </w:sdtContent>
    </w:sdt>
    <w:p w:rsidR="00496A28" w:rsidRPr="00E8032C" w:rsidRDefault="00496A28" w:rsidP="00496A28">
      <w:pPr>
        <w:rPr>
          <w:rFonts w:ascii="Tahoma" w:hAnsi="Tahoma" w:cs="Tahoma"/>
          <w:b/>
          <w:sz w:val="20"/>
          <w:u w:val="single"/>
        </w:rPr>
      </w:pPr>
      <w:r w:rsidRPr="00E8032C">
        <w:rPr>
          <w:rFonts w:ascii="Tahoma" w:hAnsi="Tahoma" w:cs="Tahoma"/>
          <w:b/>
          <w:sz w:val="20"/>
          <w:u w:val="single"/>
        </w:rPr>
        <w:lastRenderedPageBreak/>
        <w:t xml:space="preserve">Legal framework </w:t>
      </w:r>
    </w:p>
    <w:p w:rsidR="00496A28" w:rsidRPr="00E8032C" w:rsidRDefault="00496A28" w:rsidP="00496A28">
      <w:pPr>
        <w:rPr>
          <w:rFonts w:ascii="Tahoma" w:hAnsi="Tahoma" w:cs="Tahoma"/>
          <w:sz w:val="20"/>
        </w:rPr>
      </w:pPr>
      <w:r w:rsidRPr="00E8032C">
        <w:rPr>
          <w:rFonts w:ascii="Tahoma" w:hAnsi="Tahoma" w:cs="Tahoma"/>
          <w:sz w:val="20"/>
        </w:rPr>
        <w:t xml:space="preserve">This policy has been drawn up on the basis of legislation, policy and guidance that seeks to protect children in England. </w:t>
      </w:r>
    </w:p>
    <w:p w:rsidR="00496A28" w:rsidRPr="00E8032C" w:rsidRDefault="00496A28" w:rsidP="00496A28">
      <w:pPr>
        <w:rPr>
          <w:rFonts w:ascii="Tahoma" w:hAnsi="Tahoma" w:cs="Tahoma"/>
          <w:sz w:val="20"/>
        </w:rPr>
      </w:pPr>
      <w:r w:rsidRPr="00E8032C">
        <w:rPr>
          <w:rFonts w:ascii="Tahoma" w:hAnsi="Tahoma" w:cs="Tahoma"/>
          <w:sz w:val="20"/>
        </w:rPr>
        <w:t xml:space="preserve">Summaries of the key legislation and guidance are available on: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Online abuse learning.nspcc.org.uk/child-abuse-and-neglect/online-abuse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Bullying learning.nspcc.org.uk/child-abuse-and-neglect/bullying </w:t>
      </w:r>
    </w:p>
    <w:p w:rsidR="00DB6393" w:rsidRPr="00E8032C" w:rsidRDefault="00496A28" w:rsidP="005B0AAA">
      <w:pPr>
        <w:tabs>
          <w:tab w:val="left" w:pos="6360"/>
        </w:tabs>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Child protection learning.nspcc.org.uk/child-protection-system</w:t>
      </w:r>
    </w:p>
    <w:p w:rsidR="00E8032C" w:rsidRPr="00E8032C" w:rsidRDefault="00E8032C" w:rsidP="00E8032C">
      <w:pPr>
        <w:spacing w:line="240" w:lineRule="auto"/>
        <w:rPr>
          <w:rFonts w:ascii="Tahoma" w:hAnsi="Tahoma" w:cs="Tahoma"/>
          <w:sz w:val="20"/>
        </w:rPr>
      </w:pPr>
    </w:p>
    <w:p w:rsidR="00496A28" w:rsidRPr="00E8032C" w:rsidRDefault="00496A28" w:rsidP="00496A28">
      <w:pPr>
        <w:rPr>
          <w:rFonts w:ascii="Tahoma" w:hAnsi="Tahoma" w:cs="Tahoma"/>
          <w:sz w:val="20"/>
        </w:rPr>
      </w:pPr>
      <w:r w:rsidRPr="00E8032C">
        <w:rPr>
          <w:rFonts w:ascii="Tahoma" w:hAnsi="Tahoma" w:cs="Tahoma"/>
          <w:b/>
          <w:sz w:val="20"/>
        </w:rPr>
        <w:t>We believe that:</w:t>
      </w:r>
      <w:r w:rsidRPr="00E8032C">
        <w:rPr>
          <w:rFonts w:ascii="Tahoma" w:hAnsi="Tahoma" w:cs="Tahoma"/>
          <w:sz w:val="20"/>
        </w:rPr>
        <w:t xml:space="preserve">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Children and young people should never experience abuse of any kind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Children should be able to use the internet for education and personal development, but safeguards need to be in place to ensure they are kept safe at all times. </w:t>
      </w:r>
    </w:p>
    <w:p w:rsidR="00E8032C" w:rsidRDefault="00E8032C" w:rsidP="00496A28">
      <w:pPr>
        <w:rPr>
          <w:rFonts w:ascii="Tahoma" w:hAnsi="Tahoma" w:cs="Tahoma"/>
          <w:b/>
          <w:sz w:val="20"/>
        </w:rPr>
      </w:pPr>
    </w:p>
    <w:p w:rsidR="00496A28" w:rsidRPr="00E8032C" w:rsidRDefault="00496A28" w:rsidP="00496A28">
      <w:pPr>
        <w:rPr>
          <w:rFonts w:ascii="Tahoma" w:hAnsi="Tahoma" w:cs="Tahoma"/>
          <w:b/>
          <w:sz w:val="20"/>
        </w:rPr>
      </w:pPr>
      <w:r w:rsidRPr="00E8032C">
        <w:rPr>
          <w:rFonts w:ascii="Tahoma" w:hAnsi="Tahoma" w:cs="Tahoma"/>
          <w:b/>
          <w:sz w:val="20"/>
        </w:rPr>
        <w:t xml:space="preserve">We recognise that: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The online world provides everyone with many opportunities; </w:t>
      </w:r>
      <w:r w:rsidR="00DB6393" w:rsidRPr="00E8032C">
        <w:rPr>
          <w:rFonts w:ascii="Tahoma" w:hAnsi="Tahoma" w:cs="Tahoma"/>
          <w:sz w:val="20"/>
        </w:rPr>
        <w:t>however,</w:t>
      </w:r>
      <w:r w:rsidRPr="00E8032C">
        <w:rPr>
          <w:rFonts w:ascii="Tahoma" w:hAnsi="Tahoma" w:cs="Tahoma"/>
          <w:sz w:val="20"/>
        </w:rPr>
        <w:t xml:space="preserve"> it can also present risks and challenges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We have a duty to ensure that all children, young people and adults involved in our organisation are protected from potential harm online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We have a responsibility to help keep children and young people safe online, whether or not they are using Rosewood School’s network and devices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All children, regardless of age, disability, gender reassignment, race, religion or belief, sex or sexual orientation, have the right to equal protection from all types of harm or abuse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Working in partnership with children, young people, their parents, carers and other agencies is essential in promoting young people’s welfare and in helping young people to be responsible in their approach to online safety. </w:t>
      </w:r>
    </w:p>
    <w:p w:rsidR="00E8032C" w:rsidRDefault="00E8032C" w:rsidP="00496A28">
      <w:pPr>
        <w:rPr>
          <w:rFonts w:ascii="Tahoma" w:hAnsi="Tahoma" w:cs="Tahoma"/>
          <w:b/>
          <w:sz w:val="20"/>
        </w:rPr>
      </w:pPr>
    </w:p>
    <w:p w:rsidR="00496A28" w:rsidRPr="00E8032C" w:rsidRDefault="00496A28" w:rsidP="00496A28">
      <w:pPr>
        <w:rPr>
          <w:rFonts w:ascii="Tahoma" w:hAnsi="Tahoma" w:cs="Tahoma"/>
          <w:sz w:val="20"/>
        </w:rPr>
      </w:pPr>
      <w:r w:rsidRPr="00E8032C">
        <w:rPr>
          <w:rFonts w:ascii="Tahoma" w:hAnsi="Tahoma" w:cs="Tahoma"/>
          <w:b/>
          <w:sz w:val="20"/>
        </w:rPr>
        <w:t>We will seek to keep children and young people safe by:</w:t>
      </w:r>
      <w:r w:rsidRPr="00E8032C">
        <w:rPr>
          <w:rFonts w:ascii="Tahoma" w:hAnsi="Tahoma" w:cs="Tahoma"/>
          <w:sz w:val="20"/>
        </w:rPr>
        <w:t xml:space="preserve">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Appointing an online safety coordinator.</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Providing clear and specific directions to staff and volunteers on how to behave online through our behaviour code for adults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Supporting and encouraging the young people using our service to use the internet, social media and mobile phones in a way that keeps them safe and shows respect for others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Supporting and encouraging parents and carers to do what they can to keep their children safe online </w:t>
      </w:r>
    </w:p>
    <w:p w:rsidR="00496A28" w:rsidRPr="00DB6393" w:rsidRDefault="00496A28" w:rsidP="00496A28">
      <w:pPr>
        <w:rPr>
          <w:rFonts w:ascii="Tahoma" w:hAnsi="Tahoma" w:cs="Tahoma"/>
          <w:sz w:val="20"/>
        </w:rPr>
      </w:pPr>
      <w:r w:rsidRPr="00E8032C">
        <w:rPr>
          <w:rFonts w:ascii="Tahoma" w:hAnsi="Tahoma" w:cs="Tahoma"/>
          <w:sz w:val="20"/>
        </w:rPr>
        <w:lastRenderedPageBreak/>
        <w:sym w:font="Symbol" w:char="F0B7"/>
      </w:r>
      <w:r w:rsidRPr="00E8032C">
        <w:rPr>
          <w:rFonts w:ascii="Tahoma" w:hAnsi="Tahoma" w:cs="Tahoma"/>
          <w:sz w:val="20"/>
        </w:rPr>
        <w:t xml:space="preserve"> </w:t>
      </w:r>
      <w:r w:rsidR="00F328D4" w:rsidRPr="00DB6393">
        <w:rPr>
          <w:rFonts w:ascii="Tahoma" w:hAnsi="Tahoma" w:cs="Tahoma"/>
          <w:sz w:val="20"/>
        </w:rPr>
        <w:t>Continue to use</w:t>
      </w:r>
      <w:r w:rsidRPr="00DB6393">
        <w:rPr>
          <w:rFonts w:ascii="Tahoma" w:hAnsi="Tahoma" w:cs="Tahoma"/>
          <w:sz w:val="20"/>
        </w:rPr>
        <w:t xml:space="preserve"> online safety agreement for use with young people and their parents/carers </w:t>
      </w:r>
    </w:p>
    <w:p w:rsidR="00496A28" w:rsidRPr="00E8032C" w:rsidRDefault="00496A28" w:rsidP="00496A28">
      <w:pPr>
        <w:rPr>
          <w:rFonts w:ascii="Tahoma" w:hAnsi="Tahoma" w:cs="Tahoma"/>
          <w:sz w:val="20"/>
        </w:rPr>
      </w:pPr>
      <w:r w:rsidRPr="00DB6393">
        <w:rPr>
          <w:rFonts w:ascii="Tahoma" w:hAnsi="Tahoma" w:cs="Tahoma"/>
          <w:sz w:val="20"/>
        </w:rPr>
        <w:sym w:font="Symbol" w:char="F0B7"/>
      </w:r>
      <w:r w:rsidRPr="00DB6393">
        <w:rPr>
          <w:rFonts w:ascii="Tahoma" w:hAnsi="Tahoma" w:cs="Tahoma"/>
          <w:sz w:val="20"/>
        </w:rPr>
        <w:t xml:space="preserve"> </w:t>
      </w:r>
      <w:r w:rsidR="00F328D4" w:rsidRPr="00DB6393">
        <w:rPr>
          <w:rFonts w:ascii="Tahoma" w:hAnsi="Tahoma" w:cs="Tahoma"/>
          <w:sz w:val="20"/>
        </w:rPr>
        <w:t>Continue to use</w:t>
      </w:r>
      <w:r w:rsidRPr="00DB6393">
        <w:rPr>
          <w:rFonts w:ascii="Tahoma" w:hAnsi="Tahoma" w:cs="Tahoma"/>
          <w:sz w:val="20"/>
        </w:rPr>
        <w:t xml:space="preserve"> clear</w:t>
      </w:r>
      <w:r w:rsidRPr="00E8032C">
        <w:rPr>
          <w:rFonts w:ascii="Tahoma" w:hAnsi="Tahoma" w:cs="Tahoma"/>
          <w:sz w:val="20"/>
        </w:rPr>
        <w:t xml:space="preserve"> and robust procedures to enable us to respond appropriately to any incidents of inappropriate online behaviour, whether by an adult or a child/young person.</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Reviewing and updating the security of our information systems regularly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Ensuring that user names, logins, email accounts and passwords are used effectively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Ensuring personal information about the adults and children who are involved in our organisation is held securely and shared only as appropriate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Ensuring that images of children, young people and families are used only after their written permission has been obtained, and only for the purpose for which consent has been given </w:t>
      </w:r>
    </w:p>
    <w:p w:rsidR="00496A28" w:rsidRPr="00DB6393"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Providing supervision,</w:t>
      </w:r>
      <w:r w:rsidR="00F328D4">
        <w:rPr>
          <w:rFonts w:ascii="Tahoma" w:hAnsi="Tahoma" w:cs="Tahoma"/>
          <w:sz w:val="20"/>
        </w:rPr>
        <w:t xml:space="preserve"> support and training for staff, </w:t>
      </w:r>
      <w:r w:rsidRPr="00E8032C">
        <w:rPr>
          <w:rFonts w:ascii="Tahoma" w:hAnsi="Tahoma" w:cs="Tahoma"/>
          <w:sz w:val="20"/>
        </w:rPr>
        <w:t>volunteers</w:t>
      </w:r>
      <w:r w:rsidR="00F328D4">
        <w:rPr>
          <w:rFonts w:ascii="Tahoma" w:hAnsi="Tahoma" w:cs="Tahoma"/>
          <w:sz w:val="20"/>
        </w:rPr>
        <w:t xml:space="preserve"> and </w:t>
      </w:r>
      <w:r w:rsidR="00F328D4" w:rsidRPr="00DB6393">
        <w:rPr>
          <w:rFonts w:ascii="Tahoma" w:hAnsi="Tahoma" w:cs="Tahoma"/>
          <w:sz w:val="20"/>
        </w:rPr>
        <w:t>parents/carers</w:t>
      </w:r>
      <w:r w:rsidRPr="00DB6393">
        <w:rPr>
          <w:rFonts w:ascii="Tahoma" w:hAnsi="Tahoma" w:cs="Tahoma"/>
          <w:sz w:val="20"/>
        </w:rPr>
        <w:t xml:space="preserve"> about online safety </w:t>
      </w:r>
    </w:p>
    <w:p w:rsidR="00E8032C" w:rsidRPr="00DB6393" w:rsidRDefault="00496A28" w:rsidP="00496A28">
      <w:pPr>
        <w:rPr>
          <w:rFonts w:ascii="Tahoma" w:hAnsi="Tahoma" w:cs="Tahoma"/>
          <w:sz w:val="20"/>
        </w:rPr>
      </w:pPr>
      <w:r w:rsidRPr="00DB6393">
        <w:rPr>
          <w:rFonts w:ascii="Tahoma" w:hAnsi="Tahoma" w:cs="Tahoma"/>
          <w:sz w:val="20"/>
        </w:rPr>
        <w:sym w:font="Symbol" w:char="F0B7"/>
      </w:r>
      <w:r w:rsidRPr="00DB6393">
        <w:rPr>
          <w:rFonts w:ascii="Tahoma" w:hAnsi="Tahoma" w:cs="Tahoma"/>
          <w:sz w:val="20"/>
        </w:rPr>
        <w:t xml:space="preserve"> Examining and risk assessing any social media platforms and new technologies before they are used within the organisation. </w:t>
      </w:r>
    </w:p>
    <w:p w:rsidR="00F328D4" w:rsidRPr="00DB6393" w:rsidRDefault="00F328D4" w:rsidP="00F328D4">
      <w:pPr>
        <w:pStyle w:val="ListParagraph"/>
        <w:numPr>
          <w:ilvl w:val="0"/>
          <w:numId w:val="49"/>
        </w:numPr>
        <w:rPr>
          <w:rFonts w:ascii="Tahoma" w:hAnsi="Tahoma" w:cs="Tahoma"/>
          <w:sz w:val="20"/>
        </w:rPr>
      </w:pPr>
      <w:r w:rsidRPr="00DB6393">
        <w:rPr>
          <w:rFonts w:ascii="Tahoma" w:hAnsi="Tahoma" w:cs="Tahoma"/>
          <w:sz w:val="20"/>
        </w:rPr>
        <w:t xml:space="preserve">Continue to stay abreast of changes to </w:t>
      </w:r>
      <w:proofErr w:type="spellStart"/>
      <w:r w:rsidRPr="00DB6393">
        <w:rPr>
          <w:rFonts w:ascii="Tahoma" w:hAnsi="Tahoma" w:cs="Tahoma"/>
          <w:sz w:val="20"/>
        </w:rPr>
        <w:t>KCSiE</w:t>
      </w:r>
      <w:proofErr w:type="spellEnd"/>
      <w:r w:rsidRPr="00DB6393">
        <w:rPr>
          <w:rFonts w:ascii="Tahoma" w:hAnsi="Tahoma" w:cs="Tahoma"/>
          <w:sz w:val="20"/>
        </w:rPr>
        <w:t xml:space="preserve"> and update policy accordingly.</w:t>
      </w:r>
    </w:p>
    <w:p w:rsidR="00E8032C" w:rsidRPr="00E8032C" w:rsidRDefault="00496A28" w:rsidP="00496A28">
      <w:pPr>
        <w:rPr>
          <w:rFonts w:ascii="Tahoma" w:hAnsi="Tahoma" w:cs="Tahoma"/>
          <w:b/>
          <w:sz w:val="20"/>
        </w:rPr>
      </w:pPr>
      <w:r w:rsidRPr="00E8032C">
        <w:rPr>
          <w:rFonts w:ascii="Tahoma" w:hAnsi="Tahoma" w:cs="Tahoma"/>
          <w:b/>
          <w:sz w:val="20"/>
        </w:rPr>
        <w:t xml:space="preserve">If online abuse occurs, we will respond to it by: </w:t>
      </w:r>
    </w:p>
    <w:p w:rsidR="00E8032C"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w:t>
      </w:r>
      <w:r w:rsidR="00E8032C" w:rsidRPr="00E8032C">
        <w:rPr>
          <w:rFonts w:ascii="Tahoma" w:hAnsi="Tahoma" w:cs="Tahoma"/>
          <w:sz w:val="20"/>
        </w:rPr>
        <w:t>Having</w:t>
      </w:r>
      <w:r w:rsidRPr="00E8032C">
        <w:rPr>
          <w:rFonts w:ascii="Tahoma" w:hAnsi="Tahoma" w:cs="Tahoma"/>
          <w:sz w:val="20"/>
        </w:rPr>
        <w:t xml:space="preserve"> clear and robust safeguarding procedures in place for responding to abuse (including online abuse) </w:t>
      </w:r>
    </w:p>
    <w:p w:rsidR="00E8032C"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w:t>
      </w:r>
      <w:r w:rsidR="00E8032C" w:rsidRPr="00E8032C">
        <w:rPr>
          <w:rFonts w:ascii="Tahoma" w:hAnsi="Tahoma" w:cs="Tahoma"/>
          <w:sz w:val="20"/>
        </w:rPr>
        <w:t>Providing</w:t>
      </w:r>
      <w:r w:rsidRPr="00E8032C">
        <w:rPr>
          <w:rFonts w:ascii="Tahoma" w:hAnsi="Tahoma" w:cs="Tahoma"/>
          <w:sz w:val="20"/>
        </w:rPr>
        <w:t xml:space="preserve"> support and training for all staff and volunteers on dealing with all forms of abuse, including bullying/cyberbullying, emotional abuse, sexting, sexual abuse and sexual exploitation </w:t>
      </w:r>
    </w:p>
    <w:p w:rsidR="00E8032C"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w:t>
      </w:r>
      <w:r w:rsidR="00E8032C" w:rsidRPr="00E8032C">
        <w:rPr>
          <w:rFonts w:ascii="Tahoma" w:hAnsi="Tahoma" w:cs="Tahoma"/>
          <w:sz w:val="20"/>
        </w:rPr>
        <w:t>Making</w:t>
      </w:r>
      <w:r w:rsidRPr="00E8032C">
        <w:rPr>
          <w:rFonts w:ascii="Tahoma" w:hAnsi="Tahoma" w:cs="Tahoma"/>
          <w:sz w:val="20"/>
        </w:rPr>
        <w:t xml:space="preserve"> sure our response takes the needs of the person experiencing abuse, any bystanders and our organisation as a whole into account </w:t>
      </w:r>
    </w:p>
    <w:p w:rsidR="00E8032C" w:rsidRDefault="00496A28" w:rsidP="00496A28">
      <w:pPr>
        <w:rPr>
          <w:rFonts w:ascii="Tahoma" w:hAnsi="Tahoma" w:cs="Tahoma"/>
          <w:b/>
          <w:sz w:val="20"/>
          <w:u w:val="single"/>
        </w:rPr>
      </w:pPr>
      <w:r w:rsidRPr="00E8032C">
        <w:rPr>
          <w:rFonts w:ascii="Tahoma" w:hAnsi="Tahoma" w:cs="Tahoma"/>
          <w:sz w:val="20"/>
        </w:rPr>
        <w:sym w:font="Symbol" w:char="F0B7"/>
      </w:r>
      <w:r w:rsidRPr="00E8032C">
        <w:rPr>
          <w:rFonts w:ascii="Tahoma" w:hAnsi="Tahoma" w:cs="Tahoma"/>
          <w:sz w:val="20"/>
        </w:rPr>
        <w:t xml:space="preserve"> </w:t>
      </w:r>
      <w:r w:rsidR="00E8032C" w:rsidRPr="00E8032C">
        <w:rPr>
          <w:rFonts w:ascii="Tahoma" w:hAnsi="Tahoma" w:cs="Tahoma"/>
          <w:sz w:val="20"/>
        </w:rPr>
        <w:t>Reviewing</w:t>
      </w:r>
      <w:r w:rsidRPr="00E8032C">
        <w:rPr>
          <w:rFonts w:ascii="Tahoma" w:hAnsi="Tahoma" w:cs="Tahoma"/>
          <w:sz w:val="20"/>
        </w:rPr>
        <w:t xml:space="preserve"> the plan developed to address online abuse at regular intervals, in order to ensure that any problems have been resolved in the long term. </w:t>
      </w:r>
    </w:p>
    <w:p w:rsidR="00E8032C" w:rsidRPr="00E8032C" w:rsidRDefault="00496A28" w:rsidP="00496A28">
      <w:pPr>
        <w:rPr>
          <w:rFonts w:ascii="Tahoma" w:hAnsi="Tahoma" w:cs="Tahoma"/>
          <w:b/>
          <w:sz w:val="20"/>
          <w:u w:val="single"/>
        </w:rPr>
      </w:pPr>
      <w:r w:rsidRPr="00E8032C">
        <w:rPr>
          <w:rFonts w:ascii="Tahoma" w:hAnsi="Tahoma" w:cs="Tahoma"/>
          <w:b/>
          <w:sz w:val="20"/>
          <w:u w:val="single"/>
        </w:rPr>
        <w:t xml:space="preserve">Related policies and procedures </w:t>
      </w:r>
    </w:p>
    <w:p w:rsidR="00E8032C" w:rsidRPr="00E8032C" w:rsidRDefault="00496A28" w:rsidP="00496A28">
      <w:pPr>
        <w:rPr>
          <w:rFonts w:ascii="Tahoma" w:hAnsi="Tahoma" w:cs="Tahoma"/>
          <w:sz w:val="20"/>
        </w:rPr>
      </w:pPr>
      <w:r w:rsidRPr="00E8032C">
        <w:rPr>
          <w:rFonts w:ascii="Tahoma" w:hAnsi="Tahoma" w:cs="Tahoma"/>
          <w:sz w:val="20"/>
        </w:rPr>
        <w:t xml:space="preserve">This policy statement should be read alongside our organisational policies and procedures, including: </w:t>
      </w:r>
    </w:p>
    <w:p w:rsidR="00E8032C"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Child protection </w:t>
      </w:r>
    </w:p>
    <w:p w:rsidR="00E8032C"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Procedures for responding to concerns about a child or young person’s wellbeing </w:t>
      </w:r>
    </w:p>
    <w:p w:rsidR="00E8032C"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Dealing with allegations of abuse made against a child or young person </w:t>
      </w:r>
    </w:p>
    <w:p w:rsidR="00E8032C"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Managing allegations against staff and volunteers </w:t>
      </w:r>
    </w:p>
    <w:p w:rsidR="00E8032C"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Code of conduct for staff and volunteers </w:t>
      </w:r>
    </w:p>
    <w:p w:rsidR="00583A52" w:rsidRDefault="00496A28" w:rsidP="00583A52">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Anti</w:t>
      </w:r>
      <w:r w:rsidR="00583A52">
        <w:rPr>
          <w:rFonts w:ascii="Tahoma" w:hAnsi="Tahoma" w:cs="Tahoma"/>
          <w:sz w:val="20"/>
        </w:rPr>
        <w:t>-bullying policy and procedures</w:t>
      </w:r>
    </w:p>
    <w:p w:rsidR="00583A52" w:rsidRDefault="00496A28" w:rsidP="00583A52">
      <w:pPr>
        <w:pStyle w:val="ListParagraph"/>
        <w:numPr>
          <w:ilvl w:val="0"/>
          <w:numId w:val="48"/>
        </w:numPr>
        <w:spacing w:before="100" w:beforeAutospacing="1" w:after="100" w:afterAutospacing="1" w:line="240" w:lineRule="auto"/>
        <w:ind w:right="-340"/>
        <w:rPr>
          <w:rFonts w:ascii="Tahoma" w:hAnsi="Tahoma" w:cs="Tahoma"/>
          <w:sz w:val="20"/>
        </w:rPr>
      </w:pPr>
      <w:r w:rsidRPr="00583A52">
        <w:rPr>
          <w:rFonts w:ascii="Tahoma" w:hAnsi="Tahoma" w:cs="Tahoma"/>
          <w:sz w:val="20"/>
        </w:rPr>
        <w:t>Photogra</w:t>
      </w:r>
      <w:r w:rsidR="00E8032C" w:rsidRPr="00583A52">
        <w:rPr>
          <w:rFonts w:ascii="Tahoma" w:hAnsi="Tahoma" w:cs="Tahoma"/>
          <w:sz w:val="20"/>
        </w:rPr>
        <w:t>phy and image sharing guidance</w:t>
      </w:r>
    </w:p>
    <w:p w:rsidR="00583A52" w:rsidRPr="00583A52" w:rsidRDefault="00583A52" w:rsidP="00583A52">
      <w:pPr>
        <w:pStyle w:val="ListParagraph"/>
        <w:ind w:left="360"/>
        <w:rPr>
          <w:rFonts w:ascii="Tahoma" w:hAnsi="Tahoma" w:cs="Tahoma"/>
          <w:sz w:val="20"/>
        </w:rPr>
      </w:pPr>
    </w:p>
    <w:p w:rsidR="00583A52" w:rsidRDefault="00583A52" w:rsidP="00583A52">
      <w:pPr>
        <w:pStyle w:val="ListParagraph"/>
        <w:numPr>
          <w:ilvl w:val="0"/>
          <w:numId w:val="46"/>
        </w:numPr>
        <w:rPr>
          <w:rFonts w:ascii="Tahoma" w:hAnsi="Tahoma" w:cs="Tahoma"/>
          <w:sz w:val="20"/>
        </w:rPr>
      </w:pPr>
      <w:r w:rsidRPr="00583A52">
        <w:rPr>
          <w:rFonts w:ascii="Tahoma" w:hAnsi="Tahoma" w:cs="Tahoma"/>
          <w:sz w:val="20"/>
        </w:rPr>
        <w:t>Mobile Device Policy</w:t>
      </w:r>
    </w:p>
    <w:p w:rsidR="00DB6393" w:rsidRDefault="00DB6393" w:rsidP="00583A52">
      <w:pPr>
        <w:pStyle w:val="ListParagraph"/>
        <w:numPr>
          <w:ilvl w:val="0"/>
          <w:numId w:val="46"/>
        </w:numPr>
        <w:rPr>
          <w:rFonts w:ascii="Tahoma" w:hAnsi="Tahoma" w:cs="Tahoma"/>
          <w:sz w:val="20"/>
        </w:rPr>
      </w:pPr>
      <w:r>
        <w:rPr>
          <w:rFonts w:ascii="Tahoma" w:hAnsi="Tahoma" w:cs="Tahoma"/>
          <w:sz w:val="20"/>
        </w:rPr>
        <w:lastRenderedPageBreak/>
        <w:t xml:space="preserve">All risk assessments and registers have been updated implementing new legislations outlined by Government and </w:t>
      </w:r>
      <w:proofErr w:type="spellStart"/>
      <w:r>
        <w:rPr>
          <w:rFonts w:ascii="Tahoma" w:hAnsi="Tahoma" w:cs="Tahoma"/>
          <w:sz w:val="20"/>
        </w:rPr>
        <w:t>KCSiE</w:t>
      </w:r>
      <w:proofErr w:type="spellEnd"/>
      <w:r>
        <w:rPr>
          <w:rFonts w:ascii="Tahoma" w:hAnsi="Tahoma" w:cs="Tahoma"/>
          <w:sz w:val="20"/>
        </w:rPr>
        <w:t xml:space="preserve"> September 2023 on filtering and monitoring.</w:t>
      </w:r>
    </w:p>
    <w:p w:rsidR="00DB6393" w:rsidRPr="00583A52" w:rsidRDefault="00DB6393" w:rsidP="00DB6393">
      <w:pPr>
        <w:pStyle w:val="ListParagraph"/>
        <w:ind w:left="360"/>
        <w:rPr>
          <w:rFonts w:ascii="Tahoma" w:hAnsi="Tahoma" w:cs="Tahoma"/>
          <w:sz w:val="20"/>
        </w:rPr>
      </w:pPr>
      <w:bookmarkStart w:id="0" w:name="_GoBack"/>
      <w:bookmarkEnd w:id="0"/>
    </w:p>
    <w:sectPr w:rsidR="00DB6393" w:rsidRPr="00583A52" w:rsidSect="006932FD">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E40" w:rsidRDefault="00853E40" w:rsidP="009E166B">
      <w:pPr>
        <w:spacing w:after="0" w:line="240" w:lineRule="auto"/>
      </w:pPr>
      <w:r>
        <w:separator/>
      </w:r>
    </w:p>
  </w:endnote>
  <w:endnote w:type="continuationSeparator" w:id="0">
    <w:p w:rsidR="00853E40" w:rsidRDefault="00853E40"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874562"/>
      <w:docPartObj>
        <w:docPartGallery w:val="Page Numbers (Bottom of Page)"/>
        <w:docPartUnique/>
      </w:docPartObj>
    </w:sdtPr>
    <w:sdtEndPr>
      <w:rPr>
        <w:noProof/>
      </w:rPr>
    </w:sdtEndPr>
    <w:sdtContent>
      <w:p w:rsidR="0018574A" w:rsidRDefault="0018574A">
        <w:pPr>
          <w:pStyle w:val="Footer"/>
          <w:jc w:val="center"/>
        </w:pPr>
        <w:r>
          <w:fldChar w:fldCharType="begin"/>
        </w:r>
        <w:r>
          <w:instrText xml:space="preserve"> PAGE   \* MERGEFORMAT </w:instrText>
        </w:r>
        <w:r>
          <w:fldChar w:fldCharType="separate"/>
        </w:r>
        <w:r w:rsidR="00F328D4">
          <w:rPr>
            <w:noProof/>
          </w:rPr>
          <w:t>3</w:t>
        </w:r>
        <w:r>
          <w:rPr>
            <w:noProof/>
          </w:rPr>
          <w:fldChar w:fldCharType="end"/>
        </w:r>
      </w:p>
    </w:sdtContent>
  </w:sdt>
  <w:p w:rsidR="00705FCA" w:rsidRDefault="00705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982" w:rsidRDefault="00C03982">
    <w:pPr>
      <w:pStyle w:val="Footer"/>
      <w:jc w:val="center"/>
      <w:rPr>
        <w:caps/>
        <w:noProof/>
        <w:color w:val="F07F09" w:themeColor="accent1"/>
      </w:rPr>
    </w:pPr>
    <w:r>
      <w:rPr>
        <w:caps/>
        <w:color w:val="F07F09" w:themeColor="accent1"/>
      </w:rPr>
      <w:fldChar w:fldCharType="begin"/>
    </w:r>
    <w:r>
      <w:rPr>
        <w:caps/>
        <w:color w:val="F07F09" w:themeColor="accent1"/>
      </w:rPr>
      <w:instrText xml:space="preserve"> PAGE   \* MERGEFORMAT </w:instrText>
    </w:r>
    <w:r>
      <w:rPr>
        <w:caps/>
        <w:color w:val="F07F09" w:themeColor="accent1"/>
      </w:rPr>
      <w:fldChar w:fldCharType="separate"/>
    </w:r>
    <w:r w:rsidR="00F328D4">
      <w:rPr>
        <w:caps/>
        <w:noProof/>
        <w:color w:val="F07F09" w:themeColor="accent1"/>
      </w:rPr>
      <w:t>1</w:t>
    </w:r>
    <w:r>
      <w:rPr>
        <w:caps/>
        <w:noProof/>
        <w:color w:val="F07F09" w:themeColor="accent1"/>
      </w:rPr>
      <w:fldChar w:fldCharType="end"/>
    </w:r>
  </w:p>
  <w:p w:rsidR="00C03982" w:rsidRDefault="00C03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E40" w:rsidRDefault="00853E40" w:rsidP="009E166B">
      <w:pPr>
        <w:spacing w:after="0" w:line="240" w:lineRule="auto"/>
      </w:pPr>
      <w:r>
        <w:separator/>
      </w:r>
    </w:p>
  </w:footnote>
  <w:footnote w:type="continuationSeparator" w:id="0">
    <w:p w:rsidR="00853E40" w:rsidRDefault="00853E40" w:rsidP="009E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E40" w:rsidRPr="00742B73" w:rsidRDefault="00F805BB">
    <w:pPr>
      <w:pStyle w:val="Header"/>
      <w:rPr>
        <w:sz w:val="18"/>
      </w:rPr>
    </w:pPr>
    <w:r w:rsidRPr="00742B73">
      <w:rPr>
        <w:sz w:val="18"/>
      </w:rPr>
      <w:t xml:space="preserve">Rosewood </w:t>
    </w:r>
    <w:r w:rsidR="00742B73" w:rsidRPr="00742B73">
      <w:rPr>
        <w:sz w:val="18"/>
      </w:rPr>
      <w:t xml:space="preserve">School </w:t>
    </w:r>
    <w:r w:rsidR="00583A52">
      <w:rPr>
        <w:sz w:val="18"/>
      </w:rPr>
      <w:t>202</w:t>
    </w:r>
    <w:r w:rsidR="00DB6393">
      <w:rPr>
        <w:sz w:val="18"/>
      </w:rPr>
      <w:t>3</w:t>
    </w:r>
    <w:r w:rsidR="00583A52">
      <w:rPr>
        <w:sz w:val="18"/>
      </w:rPr>
      <w:t xml:space="preserve"> – 202</w:t>
    </w:r>
    <w:r w:rsidR="00DB6393">
      <w:rPr>
        <w:sz w:val="18"/>
      </w:rPr>
      <w:t>4</w:t>
    </w:r>
  </w:p>
  <w:p w:rsidR="00853E40" w:rsidRDefault="005B0AAA">
    <w:pPr>
      <w:pStyle w:val="Header"/>
    </w:pPr>
    <w:r>
      <w:rPr>
        <w:sz w:val="18"/>
      </w:rPr>
      <w:t xml:space="preserve">Online </w:t>
    </w:r>
    <w:r w:rsidR="00496A28">
      <w:rPr>
        <w:sz w:val="18"/>
      </w:rPr>
      <w:t>Safety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3BF"/>
    <w:multiLevelType w:val="hybridMultilevel"/>
    <w:tmpl w:val="5DF0437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 w15:restartNumberingAfterBreak="0">
    <w:nsid w:val="03F45398"/>
    <w:multiLevelType w:val="hybridMultilevel"/>
    <w:tmpl w:val="7EAA9FF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 w15:restartNumberingAfterBreak="0">
    <w:nsid w:val="0BF02CEC"/>
    <w:multiLevelType w:val="hybridMultilevel"/>
    <w:tmpl w:val="13F26CF6"/>
    <w:lvl w:ilvl="0" w:tplc="560A54AE">
      <w:numFmt w:val="bullet"/>
      <w:lvlText w:val=""/>
      <w:lvlJc w:val="left"/>
      <w:pPr>
        <w:ind w:left="360" w:hanging="360"/>
      </w:pPr>
      <w:rPr>
        <w:rFonts w:ascii="Symbol" w:eastAsiaTheme="minorHAnsi" w:hAnsi="Symbol"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99725E"/>
    <w:multiLevelType w:val="hybridMultilevel"/>
    <w:tmpl w:val="A2A6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53384"/>
    <w:multiLevelType w:val="hybridMultilevel"/>
    <w:tmpl w:val="17B8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E3858"/>
    <w:multiLevelType w:val="hybridMultilevel"/>
    <w:tmpl w:val="EE781A14"/>
    <w:lvl w:ilvl="0" w:tplc="560A54AE">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812FA"/>
    <w:multiLevelType w:val="hybridMultilevel"/>
    <w:tmpl w:val="7C44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13C00"/>
    <w:multiLevelType w:val="hybridMultilevel"/>
    <w:tmpl w:val="05B8D2F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8" w15:restartNumberingAfterBreak="0">
    <w:nsid w:val="1C9239DB"/>
    <w:multiLevelType w:val="hybridMultilevel"/>
    <w:tmpl w:val="A64C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008F3"/>
    <w:multiLevelType w:val="hybridMultilevel"/>
    <w:tmpl w:val="1B32A88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0" w15:restartNumberingAfterBreak="0">
    <w:nsid w:val="215F0411"/>
    <w:multiLevelType w:val="hybridMultilevel"/>
    <w:tmpl w:val="57469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263A3"/>
    <w:multiLevelType w:val="hybridMultilevel"/>
    <w:tmpl w:val="7B7E1C7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2" w15:restartNumberingAfterBreak="0">
    <w:nsid w:val="29DB75EE"/>
    <w:multiLevelType w:val="hybridMultilevel"/>
    <w:tmpl w:val="14ECF4B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3" w15:restartNumberingAfterBreak="0">
    <w:nsid w:val="2F1F7DB4"/>
    <w:multiLevelType w:val="hybridMultilevel"/>
    <w:tmpl w:val="8140FDE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4" w15:restartNumberingAfterBreak="0">
    <w:nsid w:val="2F9C3CFC"/>
    <w:multiLevelType w:val="hybridMultilevel"/>
    <w:tmpl w:val="7B84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15EA0"/>
    <w:multiLevelType w:val="hybridMultilevel"/>
    <w:tmpl w:val="D374B83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6" w15:restartNumberingAfterBreak="0">
    <w:nsid w:val="34281CE9"/>
    <w:multiLevelType w:val="hybridMultilevel"/>
    <w:tmpl w:val="A95A8F34"/>
    <w:lvl w:ilvl="0" w:tplc="560A54AE">
      <w:numFmt w:val="bullet"/>
      <w:lvlText w:val=""/>
      <w:lvlJc w:val="left"/>
      <w:pPr>
        <w:ind w:left="360" w:hanging="360"/>
      </w:pPr>
      <w:rPr>
        <w:rFonts w:ascii="Symbol" w:eastAsiaTheme="minorHAnsi" w:hAnsi="Symbol"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18" w15:restartNumberingAfterBreak="0">
    <w:nsid w:val="38DF79DC"/>
    <w:multiLevelType w:val="hybridMultilevel"/>
    <w:tmpl w:val="A1F80E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4F45E1"/>
    <w:multiLevelType w:val="hybridMultilevel"/>
    <w:tmpl w:val="3BB873A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08090001">
      <w:start w:val="1"/>
      <w:numFmt w:val="bullet"/>
      <w:lvlText w:val=""/>
      <w:lvlJc w:val="left"/>
      <w:pPr>
        <w:ind w:left="2693" w:hanging="428"/>
      </w:pPr>
      <w:rPr>
        <w:rFonts w:ascii="Symbol" w:hAnsi="Symbol"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0" w15:restartNumberingAfterBreak="0">
    <w:nsid w:val="42DE09AC"/>
    <w:multiLevelType w:val="hybridMultilevel"/>
    <w:tmpl w:val="9104AD5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1" w15:restartNumberingAfterBreak="0">
    <w:nsid w:val="436121A6"/>
    <w:multiLevelType w:val="hybridMultilevel"/>
    <w:tmpl w:val="47A4D87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2" w15:restartNumberingAfterBreak="0">
    <w:nsid w:val="4822102E"/>
    <w:multiLevelType w:val="hybridMultilevel"/>
    <w:tmpl w:val="F0C65DC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3" w15:restartNumberingAfterBreak="0">
    <w:nsid w:val="48FC1C9B"/>
    <w:multiLevelType w:val="hybridMultilevel"/>
    <w:tmpl w:val="546044B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4" w15:restartNumberingAfterBreak="0">
    <w:nsid w:val="4F274F32"/>
    <w:multiLevelType w:val="hybridMultilevel"/>
    <w:tmpl w:val="EAC0465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5" w15:restartNumberingAfterBreak="0">
    <w:nsid w:val="52D049F1"/>
    <w:multiLevelType w:val="hybridMultilevel"/>
    <w:tmpl w:val="CFD0E18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6" w15:restartNumberingAfterBreak="0">
    <w:nsid w:val="533902D4"/>
    <w:multiLevelType w:val="hybridMultilevel"/>
    <w:tmpl w:val="70CC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536EAE"/>
    <w:multiLevelType w:val="hybridMultilevel"/>
    <w:tmpl w:val="C8F8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F05F77"/>
    <w:multiLevelType w:val="hybridMultilevel"/>
    <w:tmpl w:val="2C121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0160D5"/>
    <w:multiLevelType w:val="hybridMultilevel"/>
    <w:tmpl w:val="25208E3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0" w15:restartNumberingAfterBreak="0">
    <w:nsid w:val="58B13FD7"/>
    <w:multiLevelType w:val="hybridMultilevel"/>
    <w:tmpl w:val="A9FA8E1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1" w15:restartNumberingAfterBreak="0">
    <w:nsid w:val="5BA813D1"/>
    <w:multiLevelType w:val="hybridMultilevel"/>
    <w:tmpl w:val="F6B05908"/>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2" w15:restartNumberingAfterBreak="0">
    <w:nsid w:val="5BEC2D5E"/>
    <w:multiLevelType w:val="hybridMultilevel"/>
    <w:tmpl w:val="30581DA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3" w15:restartNumberingAfterBreak="0">
    <w:nsid w:val="5DB0608E"/>
    <w:multiLevelType w:val="hybridMultilevel"/>
    <w:tmpl w:val="FA46D45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4" w15:restartNumberingAfterBreak="0">
    <w:nsid w:val="5DB40FC2"/>
    <w:multiLevelType w:val="hybridMultilevel"/>
    <w:tmpl w:val="523E7ED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5" w15:restartNumberingAfterBreak="0">
    <w:nsid w:val="603A59E9"/>
    <w:multiLevelType w:val="hybridMultilevel"/>
    <w:tmpl w:val="FFBE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5F4A31"/>
    <w:multiLevelType w:val="hybridMultilevel"/>
    <w:tmpl w:val="E2627E2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37" w15:restartNumberingAfterBreak="0">
    <w:nsid w:val="657C1B84"/>
    <w:multiLevelType w:val="hybridMultilevel"/>
    <w:tmpl w:val="B84A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C30439"/>
    <w:multiLevelType w:val="hybridMultilevel"/>
    <w:tmpl w:val="532E71F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9" w15:restartNumberingAfterBreak="0">
    <w:nsid w:val="6AB57A67"/>
    <w:multiLevelType w:val="hybridMultilevel"/>
    <w:tmpl w:val="3E8C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BA6471"/>
    <w:multiLevelType w:val="hybridMultilevel"/>
    <w:tmpl w:val="16B4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FB47E9"/>
    <w:multiLevelType w:val="hybridMultilevel"/>
    <w:tmpl w:val="DCD80A24"/>
    <w:lvl w:ilvl="0" w:tplc="08090001">
      <w:start w:val="1"/>
      <w:numFmt w:val="bullet"/>
      <w:lvlText w:val=""/>
      <w:lvlJc w:val="left"/>
      <w:pPr>
        <w:ind w:left="7081" w:hanging="360"/>
      </w:pPr>
      <w:rPr>
        <w:rFonts w:ascii="Symbol" w:hAnsi="Symbol" w:hint="default"/>
      </w:rPr>
    </w:lvl>
    <w:lvl w:ilvl="1" w:tplc="08090003" w:tentative="1">
      <w:start w:val="1"/>
      <w:numFmt w:val="bullet"/>
      <w:lvlText w:val="o"/>
      <w:lvlJc w:val="left"/>
      <w:pPr>
        <w:ind w:left="7801" w:hanging="360"/>
      </w:pPr>
      <w:rPr>
        <w:rFonts w:ascii="Courier New" w:hAnsi="Courier New" w:cs="Courier New" w:hint="default"/>
      </w:rPr>
    </w:lvl>
    <w:lvl w:ilvl="2" w:tplc="08090005" w:tentative="1">
      <w:start w:val="1"/>
      <w:numFmt w:val="bullet"/>
      <w:lvlText w:val=""/>
      <w:lvlJc w:val="left"/>
      <w:pPr>
        <w:ind w:left="8521" w:hanging="360"/>
      </w:pPr>
      <w:rPr>
        <w:rFonts w:ascii="Wingdings" w:hAnsi="Wingdings" w:hint="default"/>
      </w:rPr>
    </w:lvl>
    <w:lvl w:ilvl="3" w:tplc="08090001" w:tentative="1">
      <w:start w:val="1"/>
      <w:numFmt w:val="bullet"/>
      <w:lvlText w:val=""/>
      <w:lvlJc w:val="left"/>
      <w:pPr>
        <w:ind w:left="9241" w:hanging="360"/>
      </w:pPr>
      <w:rPr>
        <w:rFonts w:ascii="Symbol" w:hAnsi="Symbol" w:hint="default"/>
      </w:rPr>
    </w:lvl>
    <w:lvl w:ilvl="4" w:tplc="08090003" w:tentative="1">
      <w:start w:val="1"/>
      <w:numFmt w:val="bullet"/>
      <w:lvlText w:val="o"/>
      <w:lvlJc w:val="left"/>
      <w:pPr>
        <w:ind w:left="9961" w:hanging="360"/>
      </w:pPr>
      <w:rPr>
        <w:rFonts w:ascii="Courier New" w:hAnsi="Courier New" w:cs="Courier New" w:hint="default"/>
      </w:rPr>
    </w:lvl>
    <w:lvl w:ilvl="5" w:tplc="08090005" w:tentative="1">
      <w:start w:val="1"/>
      <w:numFmt w:val="bullet"/>
      <w:lvlText w:val=""/>
      <w:lvlJc w:val="left"/>
      <w:pPr>
        <w:ind w:left="10681" w:hanging="360"/>
      </w:pPr>
      <w:rPr>
        <w:rFonts w:ascii="Wingdings" w:hAnsi="Wingdings" w:hint="default"/>
      </w:rPr>
    </w:lvl>
    <w:lvl w:ilvl="6" w:tplc="08090001" w:tentative="1">
      <w:start w:val="1"/>
      <w:numFmt w:val="bullet"/>
      <w:lvlText w:val=""/>
      <w:lvlJc w:val="left"/>
      <w:pPr>
        <w:ind w:left="11401" w:hanging="360"/>
      </w:pPr>
      <w:rPr>
        <w:rFonts w:ascii="Symbol" w:hAnsi="Symbol" w:hint="default"/>
      </w:rPr>
    </w:lvl>
    <w:lvl w:ilvl="7" w:tplc="08090003" w:tentative="1">
      <w:start w:val="1"/>
      <w:numFmt w:val="bullet"/>
      <w:lvlText w:val="o"/>
      <w:lvlJc w:val="left"/>
      <w:pPr>
        <w:ind w:left="12121" w:hanging="360"/>
      </w:pPr>
      <w:rPr>
        <w:rFonts w:ascii="Courier New" w:hAnsi="Courier New" w:cs="Courier New" w:hint="default"/>
      </w:rPr>
    </w:lvl>
    <w:lvl w:ilvl="8" w:tplc="08090005" w:tentative="1">
      <w:start w:val="1"/>
      <w:numFmt w:val="bullet"/>
      <w:lvlText w:val=""/>
      <w:lvlJc w:val="left"/>
      <w:pPr>
        <w:ind w:left="12841" w:hanging="360"/>
      </w:pPr>
      <w:rPr>
        <w:rFonts w:ascii="Wingdings" w:hAnsi="Wingdings" w:hint="default"/>
      </w:rPr>
    </w:lvl>
  </w:abstractNum>
  <w:abstractNum w:abstractNumId="42" w15:restartNumberingAfterBreak="0">
    <w:nsid w:val="78593C40"/>
    <w:multiLevelType w:val="hybridMultilevel"/>
    <w:tmpl w:val="66AE9F8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3" w15:restartNumberingAfterBreak="0">
    <w:nsid w:val="78692B92"/>
    <w:multiLevelType w:val="hybridMultilevel"/>
    <w:tmpl w:val="9B5A7CD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4" w15:restartNumberingAfterBreak="0">
    <w:nsid w:val="7A0F6219"/>
    <w:multiLevelType w:val="hybridMultilevel"/>
    <w:tmpl w:val="61EAD06C"/>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5" w15:restartNumberingAfterBreak="0">
    <w:nsid w:val="7B0F439D"/>
    <w:multiLevelType w:val="hybridMultilevel"/>
    <w:tmpl w:val="2D821F2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6" w15:restartNumberingAfterBreak="0">
    <w:nsid w:val="7B693979"/>
    <w:multiLevelType w:val="hybridMultilevel"/>
    <w:tmpl w:val="2E8AF40C"/>
    <w:lvl w:ilvl="0" w:tplc="08090001">
      <w:start w:val="1"/>
      <w:numFmt w:val="bullet"/>
      <w:lvlText w:val=""/>
      <w:lvlJc w:val="left"/>
      <w:pPr>
        <w:ind w:left="461" w:hanging="361"/>
      </w:pPr>
      <w:rPr>
        <w:rFonts w:ascii="Symbol" w:hAnsi="Symbol"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7" w15:restartNumberingAfterBreak="0">
    <w:nsid w:val="7BD856F8"/>
    <w:multiLevelType w:val="hybridMultilevel"/>
    <w:tmpl w:val="9B06CE0E"/>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8" w15:restartNumberingAfterBreak="0">
    <w:nsid w:val="7D434F25"/>
    <w:multiLevelType w:val="hybridMultilevel"/>
    <w:tmpl w:val="E4F0477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9" w15:restartNumberingAfterBreak="0">
    <w:nsid w:val="7FB76D99"/>
    <w:multiLevelType w:val="hybridMultilevel"/>
    <w:tmpl w:val="ADC2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7"/>
  </w:num>
  <w:num w:numId="4">
    <w:abstractNumId w:val="7"/>
  </w:num>
  <w:num w:numId="5">
    <w:abstractNumId w:val="18"/>
  </w:num>
  <w:num w:numId="6">
    <w:abstractNumId w:val="1"/>
  </w:num>
  <w:num w:numId="7">
    <w:abstractNumId w:val="24"/>
  </w:num>
  <w:num w:numId="8">
    <w:abstractNumId w:val="21"/>
  </w:num>
  <w:num w:numId="9">
    <w:abstractNumId w:val="30"/>
  </w:num>
  <w:num w:numId="10">
    <w:abstractNumId w:val="13"/>
  </w:num>
  <w:num w:numId="11">
    <w:abstractNumId w:val="10"/>
  </w:num>
  <w:num w:numId="12">
    <w:abstractNumId w:val="40"/>
  </w:num>
  <w:num w:numId="13">
    <w:abstractNumId w:val="8"/>
  </w:num>
  <w:num w:numId="14">
    <w:abstractNumId w:val="4"/>
  </w:num>
  <w:num w:numId="15">
    <w:abstractNumId w:val="6"/>
  </w:num>
  <w:num w:numId="16">
    <w:abstractNumId w:val="27"/>
  </w:num>
  <w:num w:numId="17">
    <w:abstractNumId w:val="49"/>
  </w:num>
  <w:num w:numId="18">
    <w:abstractNumId w:val="26"/>
  </w:num>
  <w:num w:numId="19">
    <w:abstractNumId w:val="22"/>
  </w:num>
  <w:num w:numId="20">
    <w:abstractNumId w:val="48"/>
  </w:num>
  <w:num w:numId="21">
    <w:abstractNumId w:val="43"/>
  </w:num>
  <w:num w:numId="22">
    <w:abstractNumId w:val="15"/>
  </w:num>
  <w:num w:numId="23">
    <w:abstractNumId w:val="29"/>
  </w:num>
  <w:num w:numId="24">
    <w:abstractNumId w:val="0"/>
  </w:num>
  <w:num w:numId="25">
    <w:abstractNumId w:val="32"/>
  </w:num>
  <w:num w:numId="26">
    <w:abstractNumId w:val="38"/>
  </w:num>
  <w:num w:numId="27">
    <w:abstractNumId w:val="23"/>
  </w:num>
  <w:num w:numId="28">
    <w:abstractNumId w:val="35"/>
  </w:num>
  <w:num w:numId="29">
    <w:abstractNumId w:val="37"/>
  </w:num>
  <w:num w:numId="30">
    <w:abstractNumId w:val="19"/>
  </w:num>
  <w:num w:numId="31">
    <w:abstractNumId w:val="20"/>
  </w:num>
  <w:num w:numId="32">
    <w:abstractNumId w:val="33"/>
  </w:num>
  <w:num w:numId="33">
    <w:abstractNumId w:val="34"/>
  </w:num>
  <w:num w:numId="34">
    <w:abstractNumId w:val="11"/>
  </w:num>
  <w:num w:numId="35">
    <w:abstractNumId w:val="25"/>
  </w:num>
  <w:num w:numId="36">
    <w:abstractNumId w:val="9"/>
  </w:num>
  <w:num w:numId="37">
    <w:abstractNumId w:val="44"/>
  </w:num>
  <w:num w:numId="38">
    <w:abstractNumId w:val="42"/>
  </w:num>
  <w:num w:numId="39">
    <w:abstractNumId w:val="31"/>
  </w:num>
  <w:num w:numId="40">
    <w:abstractNumId w:val="45"/>
  </w:num>
  <w:num w:numId="41">
    <w:abstractNumId w:val="12"/>
  </w:num>
  <w:num w:numId="42">
    <w:abstractNumId w:val="3"/>
  </w:num>
  <w:num w:numId="43">
    <w:abstractNumId w:val="46"/>
  </w:num>
  <w:num w:numId="44">
    <w:abstractNumId w:val="39"/>
  </w:num>
  <w:num w:numId="45">
    <w:abstractNumId w:val="14"/>
  </w:num>
  <w:num w:numId="46">
    <w:abstractNumId w:val="28"/>
  </w:num>
  <w:num w:numId="47">
    <w:abstractNumId w:val="5"/>
  </w:num>
  <w:num w:numId="48">
    <w:abstractNumId w:val="16"/>
  </w:num>
  <w:num w:numId="49">
    <w:abstractNumId w:val="2"/>
  </w:num>
  <w:num w:numId="50">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01E"/>
    <w:rsid w:val="00013648"/>
    <w:rsid w:val="00027B2C"/>
    <w:rsid w:val="00043CCF"/>
    <w:rsid w:val="000648ED"/>
    <w:rsid w:val="00080045"/>
    <w:rsid w:val="000943C3"/>
    <w:rsid w:val="000B4FAC"/>
    <w:rsid w:val="000B6F26"/>
    <w:rsid w:val="000D12C6"/>
    <w:rsid w:val="000D425E"/>
    <w:rsid w:val="000D72B6"/>
    <w:rsid w:val="000E4739"/>
    <w:rsid w:val="000F6F5B"/>
    <w:rsid w:val="0010475F"/>
    <w:rsid w:val="0012645C"/>
    <w:rsid w:val="00145168"/>
    <w:rsid w:val="0015184E"/>
    <w:rsid w:val="00151934"/>
    <w:rsid w:val="0018574A"/>
    <w:rsid w:val="00186FA2"/>
    <w:rsid w:val="0018755C"/>
    <w:rsid w:val="00191E79"/>
    <w:rsid w:val="001B38D5"/>
    <w:rsid w:val="001B65D1"/>
    <w:rsid w:val="001E1D3B"/>
    <w:rsid w:val="00264BFD"/>
    <w:rsid w:val="002706F3"/>
    <w:rsid w:val="002B28CF"/>
    <w:rsid w:val="002F2ADB"/>
    <w:rsid w:val="00303C51"/>
    <w:rsid w:val="003171C1"/>
    <w:rsid w:val="00321979"/>
    <w:rsid w:val="00323D39"/>
    <w:rsid w:val="00353B1B"/>
    <w:rsid w:val="003546D2"/>
    <w:rsid w:val="003734C8"/>
    <w:rsid w:val="003835CA"/>
    <w:rsid w:val="00384DD2"/>
    <w:rsid w:val="003B14AA"/>
    <w:rsid w:val="003C73C7"/>
    <w:rsid w:val="003E683E"/>
    <w:rsid w:val="003F2150"/>
    <w:rsid w:val="00414C87"/>
    <w:rsid w:val="00420737"/>
    <w:rsid w:val="0042364A"/>
    <w:rsid w:val="00424E77"/>
    <w:rsid w:val="00426D14"/>
    <w:rsid w:val="00432720"/>
    <w:rsid w:val="004476F0"/>
    <w:rsid w:val="00452236"/>
    <w:rsid w:val="004558AC"/>
    <w:rsid w:val="00460406"/>
    <w:rsid w:val="00483B0C"/>
    <w:rsid w:val="00496A28"/>
    <w:rsid w:val="004A22E1"/>
    <w:rsid w:val="004B53B6"/>
    <w:rsid w:val="004D0EF3"/>
    <w:rsid w:val="004D7D4D"/>
    <w:rsid w:val="004D7D96"/>
    <w:rsid w:val="004F673C"/>
    <w:rsid w:val="00527E19"/>
    <w:rsid w:val="00532D75"/>
    <w:rsid w:val="00552D9B"/>
    <w:rsid w:val="005658C6"/>
    <w:rsid w:val="00574B9F"/>
    <w:rsid w:val="00581697"/>
    <w:rsid w:val="005820C7"/>
    <w:rsid w:val="00583A52"/>
    <w:rsid w:val="005A2CCB"/>
    <w:rsid w:val="005A3828"/>
    <w:rsid w:val="005A5597"/>
    <w:rsid w:val="005A5D48"/>
    <w:rsid w:val="005A7C98"/>
    <w:rsid w:val="005B0AAA"/>
    <w:rsid w:val="005B29BE"/>
    <w:rsid w:val="005C1B15"/>
    <w:rsid w:val="005C2004"/>
    <w:rsid w:val="005E0596"/>
    <w:rsid w:val="005F13AB"/>
    <w:rsid w:val="0060520C"/>
    <w:rsid w:val="0061018C"/>
    <w:rsid w:val="006250B0"/>
    <w:rsid w:val="006341AF"/>
    <w:rsid w:val="0066059C"/>
    <w:rsid w:val="006654E6"/>
    <w:rsid w:val="006932FD"/>
    <w:rsid w:val="006C2366"/>
    <w:rsid w:val="006C4FF8"/>
    <w:rsid w:val="006E6FBB"/>
    <w:rsid w:val="00705FCA"/>
    <w:rsid w:val="007128EF"/>
    <w:rsid w:val="00720502"/>
    <w:rsid w:val="007248F1"/>
    <w:rsid w:val="00731D33"/>
    <w:rsid w:val="00740043"/>
    <w:rsid w:val="00742B73"/>
    <w:rsid w:val="0074751C"/>
    <w:rsid w:val="007D4408"/>
    <w:rsid w:val="007D44DF"/>
    <w:rsid w:val="007F379B"/>
    <w:rsid w:val="00807B3A"/>
    <w:rsid w:val="008343E1"/>
    <w:rsid w:val="00842EEF"/>
    <w:rsid w:val="008460B7"/>
    <w:rsid w:val="00853E40"/>
    <w:rsid w:val="008576BD"/>
    <w:rsid w:val="008B5FB0"/>
    <w:rsid w:val="008D37AB"/>
    <w:rsid w:val="008D4676"/>
    <w:rsid w:val="008D644A"/>
    <w:rsid w:val="00940E94"/>
    <w:rsid w:val="0095301E"/>
    <w:rsid w:val="009862FB"/>
    <w:rsid w:val="009912E7"/>
    <w:rsid w:val="009B1988"/>
    <w:rsid w:val="009C0449"/>
    <w:rsid w:val="009C3751"/>
    <w:rsid w:val="009C5086"/>
    <w:rsid w:val="009D71D4"/>
    <w:rsid w:val="009E166B"/>
    <w:rsid w:val="009F7064"/>
    <w:rsid w:val="00A05611"/>
    <w:rsid w:val="00A107F8"/>
    <w:rsid w:val="00A20867"/>
    <w:rsid w:val="00A20944"/>
    <w:rsid w:val="00A23D04"/>
    <w:rsid w:val="00A24856"/>
    <w:rsid w:val="00A34FDC"/>
    <w:rsid w:val="00A36AF2"/>
    <w:rsid w:val="00A71647"/>
    <w:rsid w:val="00A77C41"/>
    <w:rsid w:val="00A9010A"/>
    <w:rsid w:val="00A91B32"/>
    <w:rsid w:val="00AA3358"/>
    <w:rsid w:val="00AB1859"/>
    <w:rsid w:val="00AB612C"/>
    <w:rsid w:val="00AC52EB"/>
    <w:rsid w:val="00AD5980"/>
    <w:rsid w:val="00AE4ED5"/>
    <w:rsid w:val="00AF2CDB"/>
    <w:rsid w:val="00B05DB8"/>
    <w:rsid w:val="00B0762E"/>
    <w:rsid w:val="00B15692"/>
    <w:rsid w:val="00B26AB4"/>
    <w:rsid w:val="00B4383C"/>
    <w:rsid w:val="00B45346"/>
    <w:rsid w:val="00B56727"/>
    <w:rsid w:val="00B57D9C"/>
    <w:rsid w:val="00B92553"/>
    <w:rsid w:val="00BA6055"/>
    <w:rsid w:val="00BB19D8"/>
    <w:rsid w:val="00BD463D"/>
    <w:rsid w:val="00BE5091"/>
    <w:rsid w:val="00C03982"/>
    <w:rsid w:val="00C123D7"/>
    <w:rsid w:val="00C1314C"/>
    <w:rsid w:val="00C26F2A"/>
    <w:rsid w:val="00C27B00"/>
    <w:rsid w:val="00C82D45"/>
    <w:rsid w:val="00CB25C2"/>
    <w:rsid w:val="00CB68F3"/>
    <w:rsid w:val="00CC071B"/>
    <w:rsid w:val="00CC2A83"/>
    <w:rsid w:val="00CD280C"/>
    <w:rsid w:val="00CE40FE"/>
    <w:rsid w:val="00CF031A"/>
    <w:rsid w:val="00D22511"/>
    <w:rsid w:val="00D2298F"/>
    <w:rsid w:val="00D54FDD"/>
    <w:rsid w:val="00D73711"/>
    <w:rsid w:val="00D75000"/>
    <w:rsid w:val="00D8365D"/>
    <w:rsid w:val="00D915CA"/>
    <w:rsid w:val="00D94178"/>
    <w:rsid w:val="00D97B21"/>
    <w:rsid w:val="00DA2544"/>
    <w:rsid w:val="00DB0EEB"/>
    <w:rsid w:val="00DB6393"/>
    <w:rsid w:val="00DC3693"/>
    <w:rsid w:val="00DD7EC4"/>
    <w:rsid w:val="00DF50AB"/>
    <w:rsid w:val="00DF64BE"/>
    <w:rsid w:val="00E06692"/>
    <w:rsid w:val="00E76479"/>
    <w:rsid w:val="00E8032C"/>
    <w:rsid w:val="00E83BE1"/>
    <w:rsid w:val="00ED3ED5"/>
    <w:rsid w:val="00ED6B0F"/>
    <w:rsid w:val="00EF30A0"/>
    <w:rsid w:val="00F00244"/>
    <w:rsid w:val="00F062B2"/>
    <w:rsid w:val="00F1302D"/>
    <w:rsid w:val="00F17302"/>
    <w:rsid w:val="00F21C19"/>
    <w:rsid w:val="00F27F42"/>
    <w:rsid w:val="00F328D4"/>
    <w:rsid w:val="00F4088B"/>
    <w:rsid w:val="00F61382"/>
    <w:rsid w:val="00F805BB"/>
    <w:rsid w:val="00F87ACB"/>
    <w:rsid w:val="00FC5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regrouptable v:ext="edit">
        <o:entry new="1" old="0"/>
      </o:regrouptable>
    </o:shapelayout>
  </w:shapeDefaults>
  <w:decimalSymbol w:val="."/>
  <w:listSeparator w:val=","/>
  <w14:docId w14:val="508770B9"/>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F2A"/>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3">
    <w:name w:val="heading 3"/>
    <w:basedOn w:val="Normal"/>
    <w:next w:val="Normal"/>
    <w:link w:val="Heading3Char"/>
    <w:uiPriority w:val="9"/>
    <w:semiHidden/>
    <w:unhideWhenUsed/>
    <w:qFormat/>
    <w:rsid w:val="00186FA2"/>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iPriority w:val="99"/>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59"/>
    <w:rsid w:val="00303C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paragraph" w:customStyle="1" w:styleId="Default">
    <w:name w:val="Default"/>
    <w:rsid w:val="005658C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76479"/>
    <w:rPr>
      <w:sz w:val="16"/>
      <w:szCs w:val="16"/>
    </w:rPr>
  </w:style>
  <w:style w:type="paragraph" w:styleId="CommentText">
    <w:name w:val="annotation text"/>
    <w:basedOn w:val="Normal"/>
    <w:link w:val="CommentTextChar"/>
    <w:uiPriority w:val="99"/>
    <w:semiHidden/>
    <w:unhideWhenUsed/>
    <w:rsid w:val="00E76479"/>
    <w:pPr>
      <w:spacing w:line="240" w:lineRule="auto"/>
    </w:pPr>
    <w:rPr>
      <w:sz w:val="20"/>
      <w:szCs w:val="20"/>
    </w:rPr>
  </w:style>
  <w:style w:type="character" w:customStyle="1" w:styleId="CommentTextChar">
    <w:name w:val="Comment Text Char"/>
    <w:basedOn w:val="DefaultParagraphFont"/>
    <w:link w:val="CommentText"/>
    <w:uiPriority w:val="99"/>
    <w:semiHidden/>
    <w:rsid w:val="00E76479"/>
    <w:rPr>
      <w:sz w:val="20"/>
      <w:szCs w:val="20"/>
    </w:rPr>
  </w:style>
  <w:style w:type="paragraph" w:styleId="CommentSubject">
    <w:name w:val="annotation subject"/>
    <w:basedOn w:val="CommentText"/>
    <w:next w:val="CommentText"/>
    <w:link w:val="CommentSubjectChar"/>
    <w:uiPriority w:val="99"/>
    <w:semiHidden/>
    <w:unhideWhenUsed/>
    <w:rsid w:val="00E76479"/>
    <w:rPr>
      <w:b/>
      <w:bCs/>
    </w:rPr>
  </w:style>
  <w:style w:type="character" w:customStyle="1" w:styleId="CommentSubjectChar">
    <w:name w:val="Comment Subject Char"/>
    <w:basedOn w:val="CommentTextChar"/>
    <w:link w:val="CommentSubject"/>
    <w:uiPriority w:val="99"/>
    <w:semiHidden/>
    <w:rsid w:val="00E76479"/>
    <w:rPr>
      <w:b/>
      <w:bCs/>
      <w:sz w:val="20"/>
      <w:szCs w:val="20"/>
    </w:rPr>
  </w:style>
  <w:style w:type="character" w:customStyle="1" w:styleId="twoce1">
    <w:name w:val="twoce1"/>
    <w:basedOn w:val="DefaultParagraphFont"/>
    <w:rsid w:val="00B26AB4"/>
    <w:rPr>
      <w:sz w:val="24"/>
      <w:szCs w:val="24"/>
    </w:rPr>
  </w:style>
  <w:style w:type="character" w:customStyle="1" w:styleId="Heading3Char">
    <w:name w:val="Heading 3 Char"/>
    <w:basedOn w:val="DefaultParagraphFont"/>
    <w:link w:val="Heading3"/>
    <w:uiPriority w:val="9"/>
    <w:semiHidden/>
    <w:rsid w:val="00186FA2"/>
    <w:rPr>
      <w:rFonts w:asciiTheme="majorHAnsi" w:eastAsiaTheme="majorEastAsia" w:hAnsiTheme="majorHAnsi" w:cstheme="majorBidi"/>
      <w:color w:val="773F04"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E76705-7D20-498F-BBC3-226125A4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Online Safety Policy 2022-2023</vt:lpstr>
    </vt:vector>
  </TitlesOfParts>
  <Company>The Rosewood School</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Safety Policy 2023-2024</dc:title>
  <dc:creator>Staff Responsible – David Kirk                Policy Date – September 2023             Review Date – September 2024</dc:creator>
  <cp:lastModifiedBy>Ms A. Cooper</cp:lastModifiedBy>
  <cp:revision>2</cp:revision>
  <cp:lastPrinted>2019-09-25T13:09:00Z</cp:lastPrinted>
  <dcterms:created xsi:type="dcterms:W3CDTF">2023-10-12T10:26:00Z</dcterms:created>
  <dcterms:modified xsi:type="dcterms:W3CDTF">2023-10-12T10:26:00Z</dcterms:modified>
</cp:coreProperties>
</file>